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C09EB" w14:textId="77777777" w:rsidR="00CA0B6A" w:rsidRDefault="00315D98" w:rsidP="00CA0B6A">
      <w:pPr>
        <w:jc w:val="center"/>
        <w:rPr>
          <w:rFonts w:asciiTheme="majorHAnsi" w:hAnsiTheme="majorHAnsi"/>
          <w:sz w:val="28"/>
        </w:rPr>
      </w:pPr>
      <w:r>
        <w:rPr>
          <w:b/>
          <w:sz w:val="40"/>
          <w:szCs w:val="40"/>
          <w:lang w:val="nl-BE"/>
        </w:rPr>
        <w:t>P</w:t>
      </w:r>
      <w:r w:rsidR="00074140">
        <w:rPr>
          <w:b/>
          <w:sz w:val="40"/>
          <w:szCs w:val="40"/>
          <w:lang w:val="nl-BE"/>
        </w:rPr>
        <w:t>asta en granen bij de maaltijd</w:t>
      </w:r>
      <w:r w:rsidR="00CA0B6A">
        <w:rPr>
          <w:b/>
          <w:sz w:val="40"/>
          <w:szCs w:val="40"/>
          <w:lang w:val="nl-BE"/>
        </w:rPr>
        <w:br/>
      </w:r>
      <w:r w:rsidR="00CA0B6A" w:rsidRPr="004632D2">
        <w:rPr>
          <w:rFonts w:asciiTheme="majorHAnsi" w:hAnsiTheme="majorHAnsi"/>
          <w:sz w:val="28"/>
        </w:rPr>
        <w:t>campagnegolf granen, 3-11 maart 2018</w:t>
      </w:r>
    </w:p>
    <w:p w14:paraId="43952605" w14:textId="130484A6" w:rsidR="00CC61B3" w:rsidRPr="00CA0B6A" w:rsidRDefault="00CA0B6A" w:rsidP="00CA0B6A">
      <w:pPr>
        <w:jc w:val="center"/>
        <w:rPr>
          <w:sz w:val="20"/>
          <w:szCs w:val="20"/>
          <w:lang w:val="nl-BE"/>
        </w:rPr>
      </w:pPr>
      <w:r>
        <w:rPr>
          <w:b/>
          <w:noProof/>
          <w:sz w:val="40"/>
          <w:szCs w:val="40"/>
          <w:lang w:eastAsia="nl-NL"/>
        </w:rPr>
        <w:drawing>
          <wp:inline distT="0" distB="0" distL="0" distR="0" wp14:anchorId="1406C9F4" wp14:editId="37F71F95">
            <wp:extent cx="4773295" cy="4309664"/>
            <wp:effectExtent l="0" t="0" r="1905" b="8890"/>
            <wp:docPr id="1" name="Afbeelding 1" descr="Macintosh HD:Users:sabrina:Desktop:Schermafbeelding 2018-02-14 om 10.1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rina:Desktop:Schermafbeelding 2018-02-14 om 10.17.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329" cy="4309695"/>
                    </a:xfrm>
                    <a:prstGeom prst="rect">
                      <a:avLst/>
                    </a:prstGeom>
                    <a:noFill/>
                    <a:ln>
                      <a:noFill/>
                    </a:ln>
                  </pic:spPr>
                </pic:pic>
              </a:graphicData>
            </a:graphic>
          </wp:inline>
        </w:drawing>
      </w:r>
      <w:r>
        <w:rPr>
          <w:b/>
          <w:sz w:val="40"/>
          <w:szCs w:val="40"/>
          <w:lang w:val="nl-BE"/>
        </w:rPr>
        <w:br/>
      </w:r>
      <w:r w:rsidRPr="00973C21">
        <w:rPr>
          <w:sz w:val="20"/>
          <w:szCs w:val="20"/>
          <w:lang w:val="nl-BE"/>
        </w:rPr>
        <w:t>Foto © Wout Hendrickx - Styling: Debby De Mangelaere</w:t>
      </w:r>
    </w:p>
    <w:p w14:paraId="2F8DC26D" w14:textId="2CF625CA" w:rsidR="000107AE" w:rsidRPr="00CA0B6A" w:rsidRDefault="00074140" w:rsidP="00315D98">
      <w:pPr>
        <w:jc w:val="center"/>
        <w:rPr>
          <w:rFonts w:asciiTheme="minorHAnsi" w:hAnsiTheme="minorHAnsi"/>
          <w:b/>
          <w:lang w:val="nl-BE"/>
        </w:rPr>
      </w:pPr>
      <w:r w:rsidRPr="00CA0B6A">
        <w:rPr>
          <w:rFonts w:asciiTheme="minorHAnsi" w:hAnsiTheme="minorHAnsi"/>
          <w:b/>
          <w:lang w:val="nl-BE"/>
        </w:rPr>
        <w:t>Wie pasta zegt, bedoelt meestal witte pasta van tarwe. Dat is immers de meest voorkomende pastasoort</w:t>
      </w:r>
      <w:r w:rsidR="000107AE" w:rsidRPr="00CA0B6A">
        <w:rPr>
          <w:rFonts w:asciiTheme="minorHAnsi" w:hAnsiTheme="minorHAnsi"/>
          <w:b/>
          <w:lang w:val="nl-BE"/>
        </w:rPr>
        <w:t>. Je</w:t>
      </w:r>
      <w:r w:rsidRPr="00CA0B6A">
        <w:rPr>
          <w:rFonts w:asciiTheme="minorHAnsi" w:hAnsiTheme="minorHAnsi"/>
          <w:b/>
          <w:lang w:val="nl-BE"/>
        </w:rPr>
        <w:t xml:space="preserve"> vin</w:t>
      </w:r>
      <w:r w:rsidR="000107AE" w:rsidRPr="00CA0B6A">
        <w:rPr>
          <w:rFonts w:asciiTheme="minorHAnsi" w:hAnsiTheme="minorHAnsi"/>
          <w:b/>
          <w:lang w:val="nl-BE"/>
        </w:rPr>
        <w:t>dt ‘tarwepasta’ in allerle</w:t>
      </w:r>
      <w:r w:rsidR="00ED30C5" w:rsidRPr="00CA0B6A">
        <w:rPr>
          <w:rFonts w:asciiTheme="minorHAnsi" w:hAnsiTheme="minorHAnsi"/>
          <w:b/>
          <w:lang w:val="nl-BE"/>
        </w:rPr>
        <w:t>i vormen in elke voedingswinkel.</w:t>
      </w:r>
      <w:r w:rsidR="000107AE" w:rsidRPr="00CA0B6A">
        <w:rPr>
          <w:rFonts w:asciiTheme="minorHAnsi" w:hAnsiTheme="minorHAnsi"/>
          <w:b/>
          <w:lang w:val="nl-BE"/>
        </w:rPr>
        <w:t xml:space="preserve"> In bio vind je ook pasta van andere granen zoals spelt en boekweit. En behoorlijk wat volkoren pasta.</w:t>
      </w:r>
    </w:p>
    <w:p w14:paraId="7B418A16" w14:textId="68E0536D" w:rsidR="000107AE" w:rsidRPr="00CA0B6A" w:rsidRDefault="000107AE" w:rsidP="00315D98">
      <w:pPr>
        <w:jc w:val="center"/>
        <w:rPr>
          <w:rFonts w:asciiTheme="minorHAnsi" w:hAnsiTheme="minorHAnsi"/>
          <w:b/>
          <w:lang w:val="nl-BE"/>
        </w:rPr>
      </w:pPr>
      <w:r w:rsidRPr="00CA0B6A">
        <w:rPr>
          <w:rFonts w:asciiTheme="minorHAnsi" w:hAnsiTheme="minorHAnsi"/>
          <w:b/>
          <w:lang w:val="nl-BE"/>
        </w:rPr>
        <w:t>Biologische pasta wordt meestal gemaakt op basis van een graan en eventueel eieren. Zowel het graan als de eieren zijn in bio gegarandeerd biologisch. En voor pastavullingen of pastasauzen, (oh heerlijke lasagnes</w:t>
      </w:r>
      <w:r w:rsidR="00173A10" w:rsidRPr="00CA0B6A">
        <w:rPr>
          <w:rFonts w:asciiTheme="minorHAnsi" w:hAnsiTheme="minorHAnsi"/>
          <w:b/>
          <w:lang w:val="nl-BE"/>
        </w:rPr>
        <w:t xml:space="preserve"> en </w:t>
      </w:r>
      <w:r w:rsidRPr="00CA0B6A">
        <w:rPr>
          <w:rFonts w:asciiTheme="minorHAnsi" w:hAnsiTheme="minorHAnsi"/>
          <w:b/>
          <w:lang w:val="nl-BE"/>
        </w:rPr>
        <w:t xml:space="preserve">ravioli’s), gelden in bio strengere regels: er zijn amper additieven toegelaten. </w:t>
      </w:r>
      <w:r w:rsidR="00173A10" w:rsidRPr="00CA0B6A">
        <w:rPr>
          <w:rFonts w:asciiTheme="minorHAnsi" w:hAnsiTheme="minorHAnsi"/>
          <w:b/>
          <w:lang w:val="nl-BE"/>
        </w:rPr>
        <w:t>Om die Italiaanse toer even af te maken: ook voor pizza’s heeft de biosector een origineel aanbod.</w:t>
      </w:r>
    </w:p>
    <w:p w14:paraId="3DA75C53" w14:textId="62CA7DD5" w:rsidR="00074140" w:rsidRDefault="000107AE" w:rsidP="00315D98">
      <w:pPr>
        <w:jc w:val="center"/>
        <w:rPr>
          <w:rFonts w:asciiTheme="minorHAnsi" w:hAnsiTheme="minorHAnsi"/>
          <w:b/>
          <w:lang w:val="nl-BE"/>
        </w:rPr>
      </w:pPr>
      <w:r w:rsidRPr="00CA0B6A">
        <w:rPr>
          <w:rFonts w:asciiTheme="minorHAnsi" w:hAnsiTheme="minorHAnsi"/>
          <w:b/>
          <w:lang w:val="nl-BE"/>
        </w:rPr>
        <w:t>Tot slot</w:t>
      </w:r>
      <w:r w:rsidR="00086E53" w:rsidRPr="00CA0B6A">
        <w:rPr>
          <w:rFonts w:asciiTheme="minorHAnsi" w:hAnsiTheme="minorHAnsi"/>
          <w:b/>
          <w:lang w:val="nl-BE"/>
        </w:rPr>
        <w:t xml:space="preserve"> vind</w:t>
      </w:r>
      <w:r w:rsidR="00074140" w:rsidRPr="00CA0B6A">
        <w:rPr>
          <w:rFonts w:asciiTheme="minorHAnsi" w:hAnsiTheme="minorHAnsi"/>
          <w:b/>
          <w:lang w:val="nl-BE"/>
        </w:rPr>
        <w:t xml:space="preserve"> </w:t>
      </w:r>
      <w:r w:rsidRPr="00CA0B6A">
        <w:rPr>
          <w:rFonts w:asciiTheme="minorHAnsi" w:hAnsiTheme="minorHAnsi"/>
          <w:b/>
          <w:lang w:val="nl-BE"/>
        </w:rPr>
        <w:t>je in bio</w:t>
      </w:r>
      <w:r w:rsidR="00074140" w:rsidRPr="00CA0B6A">
        <w:rPr>
          <w:rFonts w:asciiTheme="minorHAnsi" w:hAnsiTheme="minorHAnsi"/>
          <w:b/>
          <w:lang w:val="nl-BE"/>
        </w:rPr>
        <w:t xml:space="preserve"> </w:t>
      </w:r>
      <w:r w:rsidRPr="00CA0B6A">
        <w:rPr>
          <w:rFonts w:asciiTheme="minorHAnsi" w:hAnsiTheme="minorHAnsi"/>
          <w:b/>
          <w:lang w:val="nl-BE"/>
        </w:rPr>
        <w:t xml:space="preserve">een ongelooflijk </w:t>
      </w:r>
      <w:r w:rsidR="00ED30C5" w:rsidRPr="00CA0B6A">
        <w:rPr>
          <w:rFonts w:asciiTheme="minorHAnsi" w:hAnsiTheme="minorHAnsi"/>
          <w:b/>
          <w:lang w:val="nl-BE"/>
        </w:rPr>
        <w:t>assortiment</w:t>
      </w:r>
      <w:r w:rsidR="00074140" w:rsidRPr="00CA0B6A">
        <w:rPr>
          <w:rFonts w:asciiTheme="minorHAnsi" w:hAnsiTheme="minorHAnsi"/>
          <w:b/>
          <w:lang w:val="nl-BE"/>
        </w:rPr>
        <w:t xml:space="preserve"> granen en pseudogranen die je als rijst of couscous kan bereiden. </w:t>
      </w:r>
      <w:r w:rsidR="00ED30C5" w:rsidRPr="00CA0B6A">
        <w:rPr>
          <w:rFonts w:asciiTheme="minorHAnsi" w:hAnsiTheme="minorHAnsi"/>
          <w:b/>
          <w:lang w:val="nl-BE"/>
        </w:rPr>
        <w:t xml:space="preserve">Ook als het snel moet gaan. </w:t>
      </w:r>
      <w:r w:rsidRPr="00CA0B6A">
        <w:rPr>
          <w:rFonts w:asciiTheme="minorHAnsi" w:hAnsiTheme="minorHAnsi"/>
          <w:b/>
          <w:lang w:val="nl-BE"/>
        </w:rPr>
        <w:t>Biologische granen bij je maaltijd? Wat een variatie!</w:t>
      </w:r>
    </w:p>
    <w:p w14:paraId="2F619977" w14:textId="77777777" w:rsidR="00CA0B6A" w:rsidRPr="00CA0B6A" w:rsidRDefault="00CA0B6A" w:rsidP="00315D98">
      <w:pPr>
        <w:jc w:val="center"/>
        <w:rPr>
          <w:rFonts w:asciiTheme="minorHAnsi" w:hAnsiTheme="minorHAnsi"/>
          <w:b/>
          <w:lang w:val="nl-BE"/>
        </w:rPr>
      </w:pPr>
    </w:p>
    <w:p w14:paraId="7F6ABCF7" w14:textId="0EDEAD26" w:rsidR="005A45DB" w:rsidRPr="00F7001A" w:rsidRDefault="005A45DB" w:rsidP="005A45DB">
      <w:pPr>
        <w:rPr>
          <w:b/>
          <w:color w:val="DA1550"/>
          <w:sz w:val="24"/>
          <w:szCs w:val="24"/>
          <w:lang w:val="nl-BE"/>
        </w:rPr>
      </w:pPr>
      <w:r w:rsidRPr="00F7001A">
        <w:rPr>
          <w:noProof/>
          <w:color w:val="DA1550"/>
          <w:lang w:eastAsia="nl-NL"/>
        </w:rPr>
        <w:lastRenderedPageBreak/>
        <w:drawing>
          <wp:anchor distT="0" distB="0" distL="114300" distR="114300" simplePos="0" relativeHeight="251659264" behindDoc="0" locked="0" layoutInCell="1" allowOverlap="1" wp14:anchorId="4175C308" wp14:editId="3508F71D">
            <wp:simplePos x="0" y="0"/>
            <wp:positionH relativeFrom="margin">
              <wp:posOffset>4343400</wp:posOffset>
            </wp:positionH>
            <wp:positionV relativeFrom="paragraph">
              <wp:posOffset>319405</wp:posOffset>
            </wp:positionV>
            <wp:extent cx="1502410" cy="6096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en-BG.png"/>
                    <pic:cNvPicPr/>
                  </pic:nvPicPr>
                  <pic:blipFill>
                    <a:blip r:embed="rId9"/>
                    <a:stretch>
                      <a:fillRect/>
                    </a:stretch>
                  </pic:blipFill>
                  <pic:spPr>
                    <a:xfrm>
                      <a:off x="0" y="0"/>
                      <a:ext cx="1502410" cy="609600"/>
                    </a:xfrm>
                    <a:prstGeom prst="rect">
                      <a:avLst/>
                    </a:prstGeom>
                  </pic:spPr>
                </pic:pic>
              </a:graphicData>
            </a:graphic>
            <wp14:sizeRelH relativeFrom="margin">
              <wp14:pctWidth>0</wp14:pctWidth>
            </wp14:sizeRelH>
            <wp14:sizeRelV relativeFrom="margin">
              <wp14:pctHeight>0</wp14:pctHeight>
            </wp14:sizeRelV>
          </wp:anchor>
        </w:drawing>
      </w:r>
      <w:r w:rsidRPr="00F7001A">
        <w:rPr>
          <w:rFonts w:asciiTheme="minorHAnsi" w:hAnsiTheme="minorHAnsi"/>
          <w:b/>
          <w:color w:val="DA1550"/>
          <w:sz w:val="26"/>
        </w:rPr>
        <w:t>Waar koop je biopasta</w:t>
      </w:r>
      <w:r w:rsidR="00D910E0">
        <w:rPr>
          <w:rFonts w:asciiTheme="minorHAnsi" w:hAnsiTheme="minorHAnsi"/>
          <w:b/>
          <w:color w:val="DA1550"/>
          <w:sz w:val="26"/>
        </w:rPr>
        <w:t xml:space="preserve"> en hoe herken je het</w:t>
      </w:r>
      <w:bookmarkStart w:id="0" w:name="_GoBack"/>
      <w:bookmarkEnd w:id="0"/>
      <w:r w:rsidRPr="00F7001A">
        <w:rPr>
          <w:rFonts w:asciiTheme="minorHAnsi" w:hAnsiTheme="minorHAnsi"/>
          <w:b/>
          <w:color w:val="DA1550"/>
          <w:sz w:val="26"/>
        </w:rPr>
        <w:t xml:space="preserve">? </w:t>
      </w:r>
    </w:p>
    <w:p w14:paraId="1938344C" w14:textId="715E1458" w:rsidR="005A45DB" w:rsidRDefault="005A45DB" w:rsidP="005A45DB">
      <w:pPr>
        <w:rPr>
          <w:sz w:val="24"/>
          <w:szCs w:val="24"/>
          <w:lang w:val="nl-BE"/>
        </w:rPr>
      </w:pPr>
      <w:r w:rsidRPr="005A45DB">
        <w:rPr>
          <w:sz w:val="24"/>
          <w:szCs w:val="24"/>
          <w:lang w:val="nl-BE"/>
        </w:rPr>
        <w:t xml:space="preserve">Biologische tarwepasta kan je makkelijk vinden in de supermarkt. Wil je </w:t>
      </w:r>
      <w:r w:rsidRPr="00DC7A5E">
        <w:rPr>
          <w:b/>
          <w:sz w:val="24"/>
          <w:szCs w:val="24"/>
          <w:lang w:val="nl-BE"/>
        </w:rPr>
        <w:t>pasta die niet van tarwe is gemaakt</w:t>
      </w:r>
      <w:r w:rsidRPr="005A45DB">
        <w:rPr>
          <w:sz w:val="24"/>
          <w:szCs w:val="24"/>
          <w:lang w:val="nl-BE"/>
        </w:rPr>
        <w:t xml:space="preserve">, dan ga je beter op zoek naar een biowinkel in je buurt. Biologische pastasaus en een </w:t>
      </w:r>
      <w:r w:rsidRPr="005A45DB">
        <w:rPr>
          <w:i/>
          <w:sz w:val="24"/>
          <w:szCs w:val="24"/>
          <w:lang w:val="nl-BE"/>
        </w:rPr>
        <w:t>basic</w:t>
      </w:r>
      <w:r w:rsidRPr="005A45DB">
        <w:rPr>
          <w:sz w:val="24"/>
          <w:szCs w:val="24"/>
          <w:lang w:val="nl-BE"/>
        </w:rPr>
        <w:t xml:space="preserve"> biologische pizza kan je in sommige supermarktfilialen vinden. </w:t>
      </w:r>
      <w:r w:rsidRPr="00DC7A5E">
        <w:rPr>
          <w:b/>
          <w:sz w:val="24"/>
          <w:szCs w:val="24"/>
          <w:lang w:val="nl-BE"/>
        </w:rPr>
        <w:t>Wil je meer variatie, dan biedt de biowinkel uitkomst.</w:t>
      </w:r>
      <w:r w:rsidRPr="005A45DB">
        <w:rPr>
          <w:sz w:val="24"/>
          <w:szCs w:val="24"/>
          <w:lang w:val="nl-BE"/>
        </w:rPr>
        <w:t xml:space="preserve"> Je vindt alle gespecialiseerde bioverkooppunten in onze databank </w:t>
      </w:r>
      <w:hyperlink r:id="rId10" w:history="1">
        <w:r w:rsidRPr="005A45DB">
          <w:rPr>
            <w:rStyle w:val="Hyperlink"/>
            <w:sz w:val="24"/>
            <w:szCs w:val="24"/>
            <w:lang w:val="nl-BE"/>
          </w:rPr>
          <w:t>www.biopunten.be</w:t>
        </w:r>
      </w:hyperlink>
      <w:r w:rsidRPr="005A45DB">
        <w:rPr>
          <w:sz w:val="24"/>
          <w:szCs w:val="24"/>
          <w:lang w:val="nl-BE"/>
        </w:rPr>
        <w:t xml:space="preserve">. </w:t>
      </w:r>
    </w:p>
    <w:p w14:paraId="4FAE570B" w14:textId="3F471A06" w:rsidR="005A45DB" w:rsidRPr="005A45DB" w:rsidRDefault="005A45DB" w:rsidP="005A45DB">
      <w:pPr>
        <w:rPr>
          <w:sz w:val="24"/>
          <w:szCs w:val="24"/>
          <w:lang w:val="nl-BE"/>
        </w:rPr>
      </w:pPr>
      <w:r>
        <w:rPr>
          <w:sz w:val="24"/>
          <w:szCs w:val="24"/>
          <w:lang w:val="nl-BE"/>
        </w:rPr>
        <w:t>‘N</w:t>
      </w:r>
      <w:r w:rsidRPr="005A45DB">
        <w:rPr>
          <w:sz w:val="24"/>
          <w:szCs w:val="24"/>
          <w:lang w:val="nl-BE"/>
        </w:rPr>
        <w:t>atuurlijk’, volgens grootmoeders recept’, ‘streekrecept’ of ‘ambachtelijk’ betekenen niet hetzelfde als biologisch</w:t>
      </w:r>
      <w:r>
        <w:rPr>
          <w:sz w:val="24"/>
          <w:szCs w:val="24"/>
          <w:lang w:val="nl-BE"/>
        </w:rPr>
        <w:t xml:space="preserve">, kijk dus uit naar </w:t>
      </w:r>
      <w:r w:rsidRPr="00DC7A5E">
        <w:rPr>
          <w:b/>
          <w:sz w:val="24"/>
          <w:szCs w:val="24"/>
          <w:lang w:val="nl-BE"/>
        </w:rPr>
        <w:t>het Europese biolabel en het Belgische Biogarantielabel.</w:t>
      </w:r>
      <w:r>
        <w:rPr>
          <w:sz w:val="24"/>
          <w:szCs w:val="24"/>
          <w:lang w:val="nl-BE"/>
        </w:rPr>
        <w:t xml:space="preserve"> </w:t>
      </w:r>
      <w:hyperlink r:id="rId11" w:history="1">
        <w:r w:rsidRPr="005A45DB">
          <w:rPr>
            <w:rStyle w:val="Hyperlink"/>
            <w:sz w:val="24"/>
            <w:szCs w:val="24"/>
            <w:lang w:val="nl-BE"/>
          </w:rPr>
          <w:t>Lees meer over ‘Hoe herken je bio?’.</w:t>
        </w:r>
      </w:hyperlink>
      <w:r>
        <w:rPr>
          <w:sz w:val="24"/>
          <w:szCs w:val="24"/>
          <w:lang w:val="nl-BE"/>
        </w:rPr>
        <w:t xml:space="preserve"> </w:t>
      </w:r>
      <w:r w:rsidR="0093583E">
        <w:rPr>
          <w:sz w:val="24"/>
          <w:szCs w:val="24"/>
          <w:lang w:val="nl-BE"/>
        </w:rPr>
        <w:br/>
      </w:r>
    </w:p>
    <w:p w14:paraId="583D69D7" w14:textId="77777777" w:rsidR="00F7001A" w:rsidRDefault="00F7001A" w:rsidP="00E13AD4">
      <w:pPr>
        <w:rPr>
          <w:rFonts w:asciiTheme="minorHAnsi" w:hAnsiTheme="minorHAnsi"/>
          <w:b/>
          <w:color w:val="DA1550"/>
          <w:sz w:val="26"/>
        </w:rPr>
      </w:pPr>
      <w:r w:rsidRPr="00F7001A">
        <w:rPr>
          <w:rFonts w:asciiTheme="minorHAnsi" w:hAnsiTheme="minorHAnsi"/>
          <w:b/>
          <w:color w:val="DA1550"/>
          <w:sz w:val="26"/>
        </w:rPr>
        <w:t>Een ruim bio-assortiment</w:t>
      </w:r>
    </w:p>
    <w:p w14:paraId="4C6AB86C" w14:textId="471235AC" w:rsidR="0093583E" w:rsidRPr="00F7001A" w:rsidRDefault="0093583E" w:rsidP="00E13AD4">
      <w:pPr>
        <w:rPr>
          <w:rFonts w:asciiTheme="minorHAnsi" w:hAnsiTheme="minorHAnsi"/>
          <w:sz w:val="24"/>
          <w:szCs w:val="24"/>
          <w:lang w:val="nl-BE"/>
        </w:rPr>
      </w:pPr>
      <w:r w:rsidRPr="00F7001A">
        <w:rPr>
          <w:rFonts w:asciiTheme="minorHAnsi" w:hAnsiTheme="minorHAnsi"/>
          <w:b/>
          <w:sz w:val="24"/>
          <w:szCs w:val="24"/>
        </w:rPr>
        <w:t>Diversiteit aan granen</w:t>
      </w:r>
      <w:r w:rsidRPr="00F7001A">
        <w:rPr>
          <w:rFonts w:asciiTheme="minorHAnsi" w:hAnsiTheme="minorHAnsi"/>
          <w:sz w:val="24"/>
          <w:szCs w:val="24"/>
          <w:lang w:val="nl-BE"/>
        </w:rPr>
        <w:t xml:space="preserve"> </w:t>
      </w:r>
    </w:p>
    <w:p w14:paraId="73E65C5D" w14:textId="3531E259" w:rsidR="00D44821" w:rsidRPr="005A45DB" w:rsidRDefault="00086E53" w:rsidP="00E13AD4">
      <w:pPr>
        <w:rPr>
          <w:rFonts w:asciiTheme="minorHAnsi" w:hAnsiTheme="minorHAnsi"/>
          <w:sz w:val="24"/>
          <w:szCs w:val="24"/>
          <w:lang w:val="nl-BE"/>
        </w:rPr>
      </w:pPr>
      <w:r w:rsidRPr="005A45DB">
        <w:rPr>
          <w:rFonts w:asciiTheme="minorHAnsi" w:hAnsiTheme="minorHAnsi"/>
          <w:sz w:val="24"/>
          <w:szCs w:val="24"/>
          <w:lang w:val="nl-BE"/>
        </w:rPr>
        <w:t>In de biologische sector wordt een breed gamma aan granen (</w:t>
      </w:r>
      <w:hyperlink r:id="rId12" w:history="1">
        <w:r w:rsidR="005A45DB" w:rsidRPr="005A45DB">
          <w:rPr>
            <w:rStyle w:val="Hyperlink"/>
            <w:rFonts w:asciiTheme="minorHAnsi" w:hAnsiTheme="minorHAnsi"/>
            <w:sz w:val="24"/>
            <w:szCs w:val="24"/>
            <w:lang w:val="nl-BE"/>
          </w:rPr>
          <w:t>zie</w:t>
        </w:r>
        <w:r w:rsidRPr="005A45DB">
          <w:rPr>
            <w:rStyle w:val="Hyperlink"/>
            <w:rFonts w:asciiTheme="minorHAnsi" w:hAnsiTheme="minorHAnsi"/>
            <w:sz w:val="24"/>
            <w:szCs w:val="24"/>
            <w:lang w:val="nl-BE"/>
          </w:rPr>
          <w:t xml:space="preserve"> productfiche granen basis</w:t>
        </w:r>
      </w:hyperlink>
      <w:r w:rsidRPr="005A45DB">
        <w:rPr>
          <w:rFonts w:asciiTheme="minorHAnsi" w:hAnsiTheme="minorHAnsi"/>
          <w:sz w:val="24"/>
          <w:szCs w:val="24"/>
          <w:lang w:val="nl-BE"/>
        </w:rPr>
        <w:t xml:space="preserve">) en pseudogranen geteeld voor menselijke consumptie. </w:t>
      </w:r>
      <w:r w:rsidR="00CC61B3" w:rsidRPr="005A45DB">
        <w:rPr>
          <w:rFonts w:asciiTheme="minorHAnsi" w:hAnsiTheme="minorHAnsi"/>
          <w:sz w:val="24"/>
          <w:szCs w:val="24"/>
          <w:lang w:val="nl-BE"/>
        </w:rPr>
        <w:t xml:space="preserve">Na de oogst </w:t>
      </w:r>
      <w:r w:rsidRPr="005A45DB">
        <w:rPr>
          <w:rFonts w:asciiTheme="minorHAnsi" w:hAnsiTheme="minorHAnsi"/>
          <w:sz w:val="24"/>
          <w:szCs w:val="24"/>
          <w:lang w:val="nl-BE"/>
        </w:rPr>
        <w:t>onder</w:t>
      </w:r>
      <w:r w:rsidR="00CC61B3" w:rsidRPr="005A45DB">
        <w:rPr>
          <w:rFonts w:asciiTheme="minorHAnsi" w:hAnsiTheme="minorHAnsi"/>
          <w:sz w:val="24"/>
          <w:szCs w:val="24"/>
          <w:lang w:val="nl-BE"/>
        </w:rPr>
        <w:t xml:space="preserve">gaan </w:t>
      </w:r>
      <w:r w:rsidRPr="005A45DB">
        <w:rPr>
          <w:rFonts w:asciiTheme="minorHAnsi" w:hAnsiTheme="minorHAnsi"/>
          <w:sz w:val="24"/>
          <w:szCs w:val="24"/>
          <w:lang w:val="nl-BE"/>
        </w:rPr>
        <w:t xml:space="preserve">granen </w:t>
      </w:r>
      <w:r w:rsidR="00CC61B3" w:rsidRPr="005A45DB">
        <w:rPr>
          <w:rFonts w:asciiTheme="minorHAnsi" w:hAnsiTheme="minorHAnsi"/>
          <w:sz w:val="24"/>
          <w:szCs w:val="24"/>
          <w:lang w:val="nl-BE"/>
        </w:rPr>
        <w:t>een aantal processen om ze geschikt te maken voor menselijke consumptie</w:t>
      </w:r>
      <w:r w:rsidRPr="005A45DB">
        <w:rPr>
          <w:rFonts w:asciiTheme="minorHAnsi" w:hAnsiTheme="minorHAnsi"/>
          <w:sz w:val="24"/>
          <w:szCs w:val="24"/>
          <w:lang w:val="nl-BE"/>
        </w:rPr>
        <w:t>:</w:t>
      </w:r>
      <w:r w:rsidR="00CC61B3" w:rsidRPr="005A45DB">
        <w:rPr>
          <w:rFonts w:asciiTheme="minorHAnsi" w:hAnsiTheme="minorHAnsi"/>
          <w:sz w:val="24"/>
          <w:szCs w:val="24"/>
          <w:lang w:val="nl-BE"/>
        </w:rPr>
        <w:t xml:space="preserve"> ze worden onder andere geschoond, gepeld en geplet.</w:t>
      </w:r>
    </w:p>
    <w:p w14:paraId="596E8DBC" w14:textId="25BE286E" w:rsidR="0093583E" w:rsidRPr="0093583E" w:rsidRDefault="00086E53" w:rsidP="0093583E">
      <w:pPr>
        <w:rPr>
          <w:rFonts w:asciiTheme="minorHAnsi" w:hAnsiTheme="minorHAnsi"/>
          <w:b/>
          <w:sz w:val="24"/>
          <w:szCs w:val="24"/>
          <w:lang w:val="nl-BE"/>
        </w:rPr>
      </w:pPr>
      <w:r w:rsidRPr="005A45DB">
        <w:rPr>
          <w:rFonts w:asciiTheme="minorHAnsi" w:hAnsiTheme="minorHAnsi"/>
          <w:sz w:val="24"/>
          <w:szCs w:val="24"/>
          <w:lang w:val="nl-BE"/>
        </w:rPr>
        <w:t xml:space="preserve">Niet alle granen zijn geschikt om pasta van te maken. Traditioneel wordt </w:t>
      </w:r>
      <w:r w:rsidR="007A67C6" w:rsidRPr="005A45DB">
        <w:rPr>
          <w:rFonts w:asciiTheme="minorHAnsi" w:hAnsiTheme="minorHAnsi"/>
          <w:sz w:val="24"/>
          <w:szCs w:val="24"/>
          <w:lang w:val="nl-BE"/>
        </w:rPr>
        <w:t xml:space="preserve">hiervoor </w:t>
      </w:r>
      <w:r w:rsidRPr="005A45DB">
        <w:rPr>
          <w:rFonts w:asciiTheme="minorHAnsi" w:hAnsiTheme="minorHAnsi"/>
          <w:sz w:val="24"/>
          <w:szCs w:val="24"/>
          <w:lang w:val="nl-BE"/>
        </w:rPr>
        <w:t xml:space="preserve">een harde tarwesoort gebruikt. </w:t>
      </w:r>
      <w:r w:rsidRPr="00DC7A5E">
        <w:rPr>
          <w:rFonts w:asciiTheme="minorHAnsi" w:hAnsiTheme="minorHAnsi"/>
          <w:b/>
          <w:sz w:val="24"/>
          <w:szCs w:val="24"/>
          <w:lang w:val="nl-BE"/>
        </w:rPr>
        <w:t>In het bio-assortiment ontdek je ook pasta van spelt</w:t>
      </w:r>
      <w:r w:rsidR="007C06A0" w:rsidRPr="00DC7A5E">
        <w:rPr>
          <w:rFonts w:asciiTheme="minorHAnsi" w:hAnsiTheme="minorHAnsi"/>
          <w:b/>
          <w:sz w:val="24"/>
          <w:szCs w:val="24"/>
          <w:lang w:val="nl-BE"/>
        </w:rPr>
        <w:t>, rijst</w:t>
      </w:r>
      <w:r w:rsidRPr="00DC7A5E">
        <w:rPr>
          <w:rFonts w:asciiTheme="minorHAnsi" w:hAnsiTheme="minorHAnsi"/>
          <w:b/>
          <w:sz w:val="24"/>
          <w:szCs w:val="24"/>
          <w:lang w:val="nl-BE"/>
        </w:rPr>
        <w:t xml:space="preserve"> en boekweit. </w:t>
      </w:r>
      <w:r w:rsidR="007C06A0" w:rsidRPr="00DC7A5E">
        <w:rPr>
          <w:rFonts w:asciiTheme="minorHAnsi" w:hAnsiTheme="minorHAnsi"/>
          <w:sz w:val="24"/>
          <w:szCs w:val="24"/>
          <w:lang w:val="nl-BE"/>
        </w:rPr>
        <w:t>Zelfs van rod</w:t>
      </w:r>
      <w:r w:rsidR="005A45DB" w:rsidRPr="00DC7A5E">
        <w:rPr>
          <w:rFonts w:asciiTheme="minorHAnsi" w:hAnsiTheme="minorHAnsi"/>
          <w:sz w:val="24"/>
          <w:szCs w:val="24"/>
          <w:lang w:val="nl-BE"/>
        </w:rPr>
        <w:t>e linzen wordt pasta gemaakt.</w:t>
      </w:r>
      <w:r w:rsidR="005A45DB">
        <w:rPr>
          <w:rFonts w:asciiTheme="minorHAnsi" w:hAnsiTheme="minorHAnsi"/>
          <w:sz w:val="24"/>
          <w:szCs w:val="24"/>
          <w:lang w:val="nl-BE"/>
        </w:rPr>
        <w:t xml:space="preserve"> (</w:t>
      </w:r>
      <w:r w:rsidR="007A67C6" w:rsidRPr="005A45DB">
        <w:rPr>
          <w:rFonts w:asciiTheme="minorHAnsi" w:hAnsiTheme="minorHAnsi"/>
          <w:sz w:val="24"/>
          <w:szCs w:val="24"/>
          <w:lang w:val="nl-BE"/>
        </w:rPr>
        <w:t xml:space="preserve">Linzen zijn dan wel geen </w:t>
      </w:r>
      <w:r w:rsidR="007C06A0" w:rsidRPr="005A45DB">
        <w:rPr>
          <w:rFonts w:asciiTheme="minorHAnsi" w:hAnsiTheme="minorHAnsi"/>
          <w:sz w:val="24"/>
          <w:szCs w:val="24"/>
          <w:lang w:val="nl-BE"/>
        </w:rPr>
        <w:t xml:space="preserve">graan maar wat een inventiviteit!) </w:t>
      </w:r>
      <w:r w:rsidR="00864D9C" w:rsidRPr="005A45DB">
        <w:rPr>
          <w:rFonts w:asciiTheme="minorHAnsi" w:hAnsiTheme="minorHAnsi"/>
          <w:sz w:val="24"/>
          <w:szCs w:val="24"/>
          <w:lang w:val="nl-BE"/>
        </w:rPr>
        <w:t xml:space="preserve">Zoek je </w:t>
      </w:r>
      <w:r w:rsidR="00864D9C" w:rsidRPr="00DC7A5E">
        <w:rPr>
          <w:rFonts w:asciiTheme="minorHAnsi" w:hAnsiTheme="minorHAnsi"/>
          <w:b/>
          <w:sz w:val="24"/>
          <w:szCs w:val="24"/>
          <w:lang w:val="nl-BE"/>
        </w:rPr>
        <w:t>glutenvrije pasta</w:t>
      </w:r>
      <w:r w:rsidR="00864D9C" w:rsidRPr="005A45DB">
        <w:rPr>
          <w:rFonts w:asciiTheme="minorHAnsi" w:hAnsiTheme="minorHAnsi"/>
          <w:sz w:val="24"/>
          <w:szCs w:val="24"/>
          <w:lang w:val="nl-BE"/>
        </w:rPr>
        <w:t xml:space="preserve">, dan vind je in de biowinkel vast pasta </w:t>
      </w:r>
      <w:r w:rsidR="00864D9C" w:rsidRPr="00DC7A5E">
        <w:rPr>
          <w:rFonts w:asciiTheme="minorHAnsi" w:hAnsiTheme="minorHAnsi"/>
          <w:b/>
          <w:sz w:val="24"/>
          <w:szCs w:val="24"/>
          <w:lang w:val="nl-BE"/>
        </w:rPr>
        <w:t>van een natuurlijk glutenvrij (pseudo)graan.</w:t>
      </w:r>
      <w:r w:rsidR="0093583E">
        <w:rPr>
          <w:rFonts w:asciiTheme="minorHAnsi" w:hAnsiTheme="minorHAnsi"/>
          <w:b/>
          <w:sz w:val="24"/>
          <w:szCs w:val="24"/>
          <w:lang w:val="nl-BE"/>
        </w:rPr>
        <w:t xml:space="preserve"> Ook volkoren </w:t>
      </w:r>
    </w:p>
    <w:p w14:paraId="01403A7F" w14:textId="77777777" w:rsidR="0093583E" w:rsidRPr="005A45DB" w:rsidRDefault="0093583E" w:rsidP="0093583E">
      <w:pPr>
        <w:rPr>
          <w:rFonts w:asciiTheme="minorHAnsi" w:hAnsiTheme="minorHAnsi"/>
          <w:b/>
          <w:sz w:val="24"/>
          <w:szCs w:val="24"/>
          <w:lang w:val="nl-BE"/>
        </w:rPr>
      </w:pPr>
      <w:r w:rsidRPr="005A45DB">
        <w:rPr>
          <w:rFonts w:asciiTheme="minorHAnsi" w:hAnsiTheme="minorHAnsi"/>
          <w:b/>
          <w:sz w:val="24"/>
          <w:szCs w:val="24"/>
          <w:lang w:val="nl-BE"/>
        </w:rPr>
        <w:t>Maaltijdgranen</w:t>
      </w:r>
    </w:p>
    <w:p w14:paraId="1810BB68" w14:textId="77777777" w:rsidR="0093583E" w:rsidRPr="005A45DB" w:rsidRDefault="0093583E" w:rsidP="0093583E">
      <w:pPr>
        <w:rPr>
          <w:rFonts w:asciiTheme="minorHAnsi" w:hAnsiTheme="minorHAnsi"/>
          <w:sz w:val="24"/>
          <w:szCs w:val="24"/>
          <w:lang w:val="nl-BE"/>
        </w:rPr>
      </w:pPr>
      <w:r w:rsidRPr="005A45DB">
        <w:rPr>
          <w:rFonts w:asciiTheme="minorHAnsi" w:hAnsiTheme="minorHAnsi"/>
          <w:sz w:val="24"/>
          <w:szCs w:val="24"/>
          <w:lang w:val="nl-BE"/>
        </w:rPr>
        <w:t xml:space="preserve">Geen zin in pasta, maar wel in een snelle maaltijd? Dan grijp je nu misschien vaak naar (snelkook)rijst, quinoa of couscous. In de biowinkel vind je ook een reeks andere granen waarmee je perfect kan variëren. Zo zijn teff, amarant, boekweit en gierst ‘snelle’ alternatieven </w:t>
      </w:r>
      <w:r w:rsidRPr="00DC7A5E">
        <w:rPr>
          <w:rFonts w:asciiTheme="minorHAnsi" w:hAnsiTheme="minorHAnsi"/>
          <w:sz w:val="24"/>
          <w:szCs w:val="24"/>
          <w:lang w:val="nl-BE"/>
        </w:rPr>
        <w:t>(</w:t>
      </w:r>
      <w:hyperlink r:id="rId13" w:history="1">
        <w:r w:rsidRPr="00DC7A5E">
          <w:rPr>
            <w:rStyle w:val="Hyperlink"/>
            <w:rFonts w:asciiTheme="minorHAnsi" w:hAnsiTheme="minorHAnsi"/>
            <w:sz w:val="24"/>
            <w:szCs w:val="24"/>
            <w:lang w:val="nl-BE"/>
          </w:rPr>
          <w:t>zie productfiche soorten biogranen</w:t>
        </w:r>
      </w:hyperlink>
      <w:r w:rsidRPr="00DC7A5E">
        <w:rPr>
          <w:rFonts w:asciiTheme="minorHAnsi" w:hAnsiTheme="minorHAnsi"/>
          <w:sz w:val="24"/>
          <w:szCs w:val="24"/>
          <w:lang w:val="nl-BE"/>
        </w:rPr>
        <w:t>).</w:t>
      </w:r>
      <w:r w:rsidRPr="005A45DB">
        <w:rPr>
          <w:rFonts w:asciiTheme="minorHAnsi" w:hAnsiTheme="minorHAnsi"/>
          <w:sz w:val="24"/>
          <w:szCs w:val="24"/>
          <w:lang w:val="nl-BE"/>
        </w:rPr>
        <w:t xml:space="preserve"> </w:t>
      </w:r>
    </w:p>
    <w:p w14:paraId="54F25122" w14:textId="453D818C" w:rsidR="0093583E" w:rsidRPr="005A45DB" w:rsidRDefault="0093583E" w:rsidP="0093583E">
      <w:pPr>
        <w:rPr>
          <w:rFonts w:asciiTheme="minorHAnsi" w:hAnsiTheme="minorHAnsi"/>
          <w:sz w:val="24"/>
          <w:szCs w:val="24"/>
          <w:lang w:val="nl-BE"/>
        </w:rPr>
      </w:pPr>
      <w:r w:rsidRPr="005A45DB">
        <w:rPr>
          <w:rFonts w:asciiTheme="minorHAnsi" w:hAnsiTheme="minorHAnsi"/>
          <w:sz w:val="24"/>
          <w:szCs w:val="24"/>
          <w:lang w:val="nl-BE"/>
        </w:rPr>
        <w:t xml:space="preserve">Er zijn ook mengsels op de markt van granen die </w:t>
      </w:r>
      <w:r w:rsidRPr="00DC7A5E">
        <w:rPr>
          <w:rFonts w:asciiTheme="minorHAnsi" w:hAnsiTheme="minorHAnsi"/>
          <w:b/>
          <w:sz w:val="24"/>
          <w:szCs w:val="24"/>
          <w:lang w:val="nl-BE"/>
        </w:rPr>
        <w:t>reeds voorgekookt</w:t>
      </w:r>
      <w:r w:rsidRPr="005A45DB">
        <w:rPr>
          <w:rFonts w:asciiTheme="minorHAnsi" w:hAnsiTheme="minorHAnsi"/>
          <w:sz w:val="24"/>
          <w:szCs w:val="24"/>
          <w:lang w:val="nl-BE"/>
        </w:rPr>
        <w:t xml:space="preserve"> zijn en jou helpen een voedzame en snelle schotel op tafel te zetten. </w:t>
      </w:r>
    </w:p>
    <w:p w14:paraId="6F1F6E36" w14:textId="77777777" w:rsidR="0093583E" w:rsidRPr="005A45DB" w:rsidRDefault="0093583E" w:rsidP="0093583E">
      <w:pPr>
        <w:rPr>
          <w:rFonts w:asciiTheme="minorHAnsi" w:hAnsiTheme="minorHAnsi"/>
          <w:b/>
          <w:sz w:val="24"/>
          <w:szCs w:val="24"/>
          <w:lang w:val="nl-BE"/>
        </w:rPr>
      </w:pPr>
      <w:r w:rsidRPr="005A45DB">
        <w:rPr>
          <w:rFonts w:asciiTheme="minorHAnsi" w:hAnsiTheme="minorHAnsi"/>
          <w:b/>
          <w:sz w:val="24"/>
          <w:szCs w:val="24"/>
          <w:lang w:val="nl-BE"/>
        </w:rPr>
        <w:t>En pizza?</w:t>
      </w:r>
    </w:p>
    <w:p w14:paraId="515D2E46" w14:textId="2A9D91CC" w:rsidR="00864D9C" w:rsidRPr="0093583E" w:rsidRDefault="0093583E" w:rsidP="00E13AD4">
      <w:pPr>
        <w:rPr>
          <w:rFonts w:asciiTheme="minorHAnsi" w:hAnsiTheme="minorHAnsi"/>
          <w:sz w:val="24"/>
          <w:szCs w:val="24"/>
          <w:lang w:val="nl-BE"/>
        </w:rPr>
      </w:pPr>
      <w:r w:rsidRPr="005A45DB">
        <w:rPr>
          <w:rFonts w:asciiTheme="minorHAnsi" w:hAnsiTheme="minorHAnsi"/>
          <w:sz w:val="24"/>
          <w:szCs w:val="24"/>
          <w:lang w:val="nl-BE"/>
        </w:rPr>
        <w:t xml:space="preserve">Ook voor pizza geldt uiteraard wat hierboven al staat: traditionele bodems worden gemaakt van tarwe; in de biowinkel vind je </w:t>
      </w:r>
      <w:r w:rsidRPr="00DC7A5E">
        <w:rPr>
          <w:rFonts w:asciiTheme="minorHAnsi" w:hAnsiTheme="minorHAnsi"/>
          <w:b/>
          <w:sz w:val="24"/>
          <w:szCs w:val="24"/>
          <w:lang w:val="nl-BE"/>
        </w:rPr>
        <w:t>ook pizzabodems van spelt.</w:t>
      </w:r>
      <w:r w:rsidRPr="005A45DB">
        <w:rPr>
          <w:rFonts w:asciiTheme="minorHAnsi" w:hAnsiTheme="minorHAnsi"/>
          <w:sz w:val="24"/>
          <w:szCs w:val="24"/>
          <w:lang w:val="nl-BE"/>
        </w:rPr>
        <w:t xml:space="preserve"> Alle </w:t>
      </w:r>
      <w:r w:rsidRPr="00EE0DB6">
        <w:rPr>
          <w:rFonts w:asciiTheme="minorHAnsi" w:hAnsiTheme="minorHAnsi"/>
          <w:b/>
          <w:sz w:val="24"/>
          <w:szCs w:val="24"/>
          <w:lang w:val="nl-BE"/>
        </w:rPr>
        <w:t>ingrediënten die op de pizzabodem belanden</w:t>
      </w:r>
      <w:r w:rsidRPr="005A45DB">
        <w:rPr>
          <w:rFonts w:asciiTheme="minorHAnsi" w:hAnsiTheme="minorHAnsi"/>
          <w:sz w:val="24"/>
          <w:szCs w:val="24"/>
          <w:lang w:val="nl-BE"/>
        </w:rPr>
        <w:t xml:space="preserve"> </w:t>
      </w:r>
      <w:r w:rsidRPr="00EE0DB6">
        <w:rPr>
          <w:rFonts w:asciiTheme="minorHAnsi" w:hAnsiTheme="minorHAnsi"/>
          <w:b/>
          <w:sz w:val="24"/>
          <w:szCs w:val="24"/>
          <w:lang w:val="nl-BE"/>
        </w:rPr>
        <w:t>moeten voor een biopizza biologisch zijn, precies zoals bij sauzen.</w:t>
      </w:r>
      <w:r w:rsidRPr="005A45DB">
        <w:rPr>
          <w:rFonts w:asciiTheme="minorHAnsi" w:hAnsiTheme="minorHAnsi"/>
          <w:sz w:val="24"/>
          <w:szCs w:val="24"/>
          <w:lang w:val="nl-BE"/>
        </w:rPr>
        <w:t xml:space="preserve"> Je vindt biologische diepvriespizza’s en soms ook verse pizza’s. </w:t>
      </w:r>
    </w:p>
    <w:p w14:paraId="55BA855B" w14:textId="2C8DB6F1" w:rsidR="00EE0DB6" w:rsidRPr="00F7001A" w:rsidRDefault="00EE0DB6" w:rsidP="00E13AD4">
      <w:pPr>
        <w:rPr>
          <w:rFonts w:asciiTheme="minorHAnsi" w:hAnsiTheme="minorHAnsi"/>
          <w:b/>
          <w:color w:val="DA1550"/>
          <w:sz w:val="26"/>
        </w:rPr>
      </w:pPr>
      <w:r w:rsidRPr="00F7001A">
        <w:rPr>
          <w:rFonts w:asciiTheme="minorHAnsi" w:hAnsiTheme="minorHAnsi"/>
          <w:b/>
          <w:color w:val="DA1550"/>
          <w:sz w:val="26"/>
        </w:rPr>
        <w:t>Biologische ingrediënten</w:t>
      </w:r>
    </w:p>
    <w:p w14:paraId="5CFF3D86" w14:textId="193AD5A9" w:rsidR="00EE0DB6" w:rsidRPr="005A45DB" w:rsidRDefault="00EE0DB6" w:rsidP="00EE0DB6">
      <w:pPr>
        <w:rPr>
          <w:rFonts w:asciiTheme="minorHAnsi" w:hAnsiTheme="minorHAnsi"/>
          <w:b/>
          <w:sz w:val="24"/>
          <w:szCs w:val="24"/>
          <w:lang w:val="nl-BE"/>
        </w:rPr>
      </w:pPr>
      <w:r>
        <w:rPr>
          <w:rFonts w:asciiTheme="minorHAnsi" w:hAnsiTheme="minorHAnsi"/>
          <w:b/>
          <w:sz w:val="24"/>
          <w:szCs w:val="24"/>
          <w:lang w:val="nl-BE"/>
        </w:rPr>
        <w:t xml:space="preserve">95% bio </w:t>
      </w:r>
    </w:p>
    <w:p w14:paraId="46E82D53" w14:textId="77777777" w:rsidR="00EE0DB6" w:rsidRPr="005A45DB" w:rsidRDefault="00EE0DB6" w:rsidP="00EE0DB6">
      <w:pPr>
        <w:rPr>
          <w:rFonts w:asciiTheme="minorHAnsi" w:hAnsiTheme="minorHAnsi"/>
          <w:sz w:val="24"/>
          <w:szCs w:val="24"/>
          <w:lang w:val="nl-BE"/>
        </w:rPr>
      </w:pPr>
      <w:r w:rsidRPr="005A45DB">
        <w:rPr>
          <w:rFonts w:asciiTheme="minorHAnsi" w:hAnsiTheme="minorHAnsi"/>
          <w:sz w:val="24"/>
          <w:szCs w:val="24"/>
          <w:lang w:val="nl-BE"/>
        </w:rPr>
        <w:t xml:space="preserve">Sowieso moeten </w:t>
      </w:r>
      <w:r w:rsidRPr="00EE0DB6">
        <w:rPr>
          <w:rFonts w:asciiTheme="minorHAnsi" w:hAnsiTheme="minorHAnsi"/>
          <w:b/>
          <w:sz w:val="24"/>
          <w:szCs w:val="24"/>
          <w:lang w:val="nl-BE"/>
        </w:rPr>
        <w:t>alle landbouwingrediënten in de saus of de vulling</w:t>
      </w:r>
      <w:r w:rsidRPr="005A45DB">
        <w:rPr>
          <w:rFonts w:asciiTheme="minorHAnsi" w:hAnsiTheme="minorHAnsi"/>
          <w:sz w:val="24"/>
          <w:szCs w:val="24"/>
          <w:lang w:val="nl-BE"/>
        </w:rPr>
        <w:t xml:space="preserve"> </w:t>
      </w:r>
      <w:r w:rsidRPr="00EE0DB6">
        <w:rPr>
          <w:rFonts w:asciiTheme="minorHAnsi" w:hAnsiTheme="minorHAnsi"/>
          <w:b/>
          <w:sz w:val="24"/>
          <w:szCs w:val="24"/>
          <w:lang w:val="nl-BE"/>
        </w:rPr>
        <w:t xml:space="preserve">biologisch </w:t>
      </w:r>
      <w:r w:rsidRPr="005A45DB">
        <w:rPr>
          <w:rFonts w:asciiTheme="minorHAnsi" w:hAnsiTheme="minorHAnsi"/>
          <w:sz w:val="24"/>
          <w:szCs w:val="24"/>
          <w:lang w:val="nl-BE"/>
        </w:rPr>
        <w:t>zijn: tomaten, olijfolie, basilicum, vlees, artisjokken, courgettes, aubergines, paddenstoelen, kaas... allemaal gecertificeerd bio! De basisingrediënten van de saus of vulling zijn dus sowieso van hoge kwaliteit. Zo is de olie gegarandeerd koud geperst, de groenten onbespoten en de kaas zonder onnodige toevoegingen.</w:t>
      </w:r>
    </w:p>
    <w:p w14:paraId="285EEEE3" w14:textId="002DC3C8" w:rsidR="00EE0DB6" w:rsidRPr="0093583E" w:rsidRDefault="00EE0DB6" w:rsidP="00E13AD4">
      <w:pPr>
        <w:rPr>
          <w:rFonts w:asciiTheme="minorHAnsi" w:hAnsiTheme="minorHAnsi"/>
          <w:sz w:val="24"/>
          <w:szCs w:val="24"/>
          <w:lang w:val="nl-BE"/>
        </w:rPr>
      </w:pPr>
      <w:r w:rsidRPr="005A45DB">
        <w:rPr>
          <w:rFonts w:asciiTheme="minorHAnsi" w:hAnsiTheme="minorHAnsi"/>
          <w:sz w:val="24"/>
          <w:szCs w:val="24"/>
          <w:lang w:val="nl-BE"/>
        </w:rPr>
        <w:t xml:space="preserve">Uitzonderlijk kan </w:t>
      </w:r>
      <w:r w:rsidRPr="00EE0DB6">
        <w:rPr>
          <w:rFonts w:asciiTheme="minorHAnsi" w:hAnsiTheme="minorHAnsi"/>
          <w:b/>
          <w:sz w:val="24"/>
          <w:szCs w:val="24"/>
          <w:lang w:val="nl-BE"/>
        </w:rPr>
        <w:t>maximaal 5% van de ingrediënten gangbaar</w:t>
      </w:r>
      <w:r w:rsidRPr="005A45DB">
        <w:rPr>
          <w:rFonts w:asciiTheme="minorHAnsi" w:hAnsiTheme="minorHAnsi"/>
          <w:sz w:val="24"/>
          <w:szCs w:val="24"/>
          <w:lang w:val="nl-BE"/>
        </w:rPr>
        <w:t xml:space="preserve"> zijn wanneer er schaarste is op de markt. De wetgever heeft een lijst opgesteld van enkele zeldzame biologische ingrediënten en deze mogen voor maximaal 5% van het totale voedingsproduct, vervangen worden door gangbare ingrediënten. In elk geval: </w:t>
      </w:r>
      <w:r w:rsidRPr="00EE0DB6">
        <w:rPr>
          <w:rFonts w:asciiTheme="minorHAnsi" w:hAnsiTheme="minorHAnsi"/>
          <w:b/>
          <w:sz w:val="24"/>
          <w:szCs w:val="24"/>
          <w:lang w:val="nl-BE"/>
        </w:rPr>
        <w:t>de ingrediëntenlijst op de verpakking biedt klaarheid</w:t>
      </w:r>
      <w:r w:rsidRPr="005A45DB">
        <w:rPr>
          <w:rFonts w:asciiTheme="minorHAnsi" w:hAnsiTheme="minorHAnsi"/>
          <w:sz w:val="24"/>
          <w:szCs w:val="24"/>
          <w:lang w:val="nl-BE"/>
        </w:rPr>
        <w:t xml:space="preserve"> want van elk ingrediënt moet vermeld staan of het biologisch is of niet. </w:t>
      </w:r>
    </w:p>
    <w:p w14:paraId="0CF10B2A" w14:textId="5113D4CD" w:rsidR="005A45DB" w:rsidRPr="00EE0DB6" w:rsidRDefault="002D4B56" w:rsidP="005A45DB">
      <w:pPr>
        <w:rPr>
          <w:b/>
          <w:sz w:val="24"/>
          <w:szCs w:val="24"/>
          <w:lang w:val="nl-BE"/>
        </w:rPr>
      </w:pPr>
      <w:r w:rsidRPr="00EE0DB6">
        <w:rPr>
          <w:rFonts w:asciiTheme="minorHAnsi" w:hAnsiTheme="minorHAnsi"/>
          <w:b/>
          <w:sz w:val="26"/>
        </w:rPr>
        <w:t>Eieren van blije kippen</w:t>
      </w:r>
    </w:p>
    <w:p w14:paraId="070FD1CF" w14:textId="26B90C27" w:rsidR="006766AB" w:rsidRDefault="006766AB" w:rsidP="006766AB">
      <w:pPr>
        <w:rPr>
          <w:rFonts w:asciiTheme="minorHAnsi" w:hAnsiTheme="minorHAnsi"/>
          <w:sz w:val="24"/>
          <w:szCs w:val="24"/>
          <w:lang w:val="nl-BE"/>
        </w:rPr>
      </w:pPr>
      <w:r w:rsidRPr="005A45DB">
        <w:rPr>
          <w:rFonts w:asciiTheme="minorHAnsi" w:hAnsiTheme="minorHAnsi"/>
          <w:sz w:val="24"/>
          <w:szCs w:val="24"/>
          <w:lang w:val="nl-BE"/>
        </w:rPr>
        <w:t xml:space="preserve">In de biologische sector zijn </w:t>
      </w:r>
      <w:r w:rsidR="00EE0DB6">
        <w:rPr>
          <w:rFonts w:asciiTheme="minorHAnsi" w:hAnsiTheme="minorHAnsi"/>
          <w:sz w:val="24"/>
          <w:szCs w:val="24"/>
          <w:lang w:val="nl-BE"/>
        </w:rPr>
        <w:t xml:space="preserve">biologische </w:t>
      </w:r>
      <w:r w:rsidRPr="005A45DB">
        <w:rPr>
          <w:rFonts w:asciiTheme="minorHAnsi" w:hAnsiTheme="minorHAnsi"/>
          <w:sz w:val="24"/>
          <w:szCs w:val="24"/>
          <w:lang w:val="nl-BE"/>
        </w:rPr>
        <w:t xml:space="preserve">eieren </w:t>
      </w:r>
      <w:r w:rsidR="00DC7A5E">
        <w:rPr>
          <w:rFonts w:asciiTheme="minorHAnsi" w:hAnsiTheme="minorHAnsi"/>
          <w:sz w:val="24"/>
          <w:szCs w:val="24"/>
          <w:lang w:val="nl-BE"/>
        </w:rPr>
        <w:t>(</w:t>
      </w:r>
      <w:hyperlink r:id="rId14" w:history="1">
        <w:r w:rsidR="00DC7A5E" w:rsidRPr="00DC7A5E">
          <w:rPr>
            <w:rStyle w:val="Hyperlink"/>
            <w:rFonts w:asciiTheme="minorHAnsi" w:hAnsiTheme="minorHAnsi"/>
            <w:sz w:val="24"/>
            <w:szCs w:val="24"/>
            <w:lang w:val="nl-BE"/>
          </w:rPr>
          <w:t>zie productfiche eieren</w:t>
        </w:r>
      </w:hyperlink>
      <w:r w:rsidR="00DC7A5E">
        <w:rPr>
          <w:rFonts w:asciiTheme="minorHAnsi" w:hAnsiTheme="minorHAnsi"/>
          <w:sz w:val="24"/>
          <w:szCs w:val="24"/>
          <w:lang w:val="nl-BE"/>
        </w:rPr>
        <w:t>)</w:t>
      </w:r>
      <w:r w:rsidRPr="005A45DB">
        <w:rPr>
          <w:rFonts w:asciiTheme="minorHAnsi" w:hAnsiTheme="minorHAnsi"/>
          <w:sz w:val="24"/>
          <w:szCs w:val="24"/>
          <w:lang w:val="nl-BE"/>
        </w:rPr>
        <w:t xml:space="preserve"> altijd afkomstig van kippen die buiten lopen, biologisch voer krijgen, weinig of geen ingrepen ondergaan en weinig of geen medicijnen krijgen. Dat geldt ook voor de eieren die verwerkt worden in pasta.</w:t>
      </w:r>
    </w:p>
    <w:p w14:paraId="4661C7DA" w14:textId="2AE599D6" w:rsidR="0093583E" w:rsidRPr="005A45DB" w:rsidRDefault="006766AB" w:rsidP="006766AB">
      <w:pPr>
        <w:rPr>
          <w:rFonts w:asciiTheme="minorHAnsi" w:hAnsiTheme="minorHAnsi"/>
          <w:sz w:val="24"/>
          <w:szCs w:val="24"/>
          <w:lang w:val="nl-BE"/>
        </w:rPr>
      </w:pPr>
      <w:r w:rsidRPr="005A45DB">
        <w:rPr>
          <w:rFonts w:asciiTheme="minorHAnsi" w:hAnsiTheme="minorHAnsi"/>
          <w:sz w:val="24"/>
          <w:szCs w:val="24"/>
          <w:lang w:val="nl-BE"/>
        </w:rPr>
        <w:t xml:space="preserve">In </w:t>
      </w:r>
      <w:r w:rsidRPr="00EE0DB6">
        <w:rPr>
          <w:rFonts w:asciiTheme="minorHAnsi" w:hAnsiTheme="minorHAnsi"/>
          <w:b/>
          <w:sz w:val="24"/>
          <w:szCs w:val="24"/>
          <w:lang w:val="nl-BE"/>
        </w:rPr>
        <w:t>de gangbare voedingssector</w:t>
      </w:r>
      <w:r w:rsidRPr="005A45DB">
        <w:rPr>
          <w:rFonts w:asciiTheme="minorHAnsi" w:hAnsiTheme="minorHAnsi"/>
          <w:sz w:val="24"/>
          <w:szCs w:val="24"/>
          <w:lang w:val="nl-BE"/>
        </w:rPr>
        <w:t xml:space="preserve"> zijn </w:t>
      </w:r>
      <w:r w:rsidRPr="00EE0DB6">
        <w:rPr>
          <w:rFonts w:asciiTheme="minorHAnsi" w:hAnsiTheme="minorHAnsi"/>
          <w:b/>
          <w:sz w:val="24"/>
          <w:szCs w:val="24"/>
          <w:lang w:val="nl-BE"/>
        </w:rPr>
        <w:t>verwerkte eieren</w:t>
      </w:r>
      <w:r w:rsidRPr="005A45DB">
        <w:rPr>
          <w:rFonts w:asciiTheme="minorHAnsi" w:hAnsiTheme="minorHAnsi"/>
          <w:sz w:val="24"/>
          <w:szCs w:val="24"/>
          <w:lang w:val="nl-BE"/>
        </w:rPr>
        <w:t xml:space="preserve"> </w:t>
      </w:r>
      <w:r w:rsidRPr="00EE0DB6">
        <w:rPr>
          <w:rFonts w:asciiTheme="minorHAnsi" w:hAnsiTheme="minorHAnsi"/>
          <w:b/>
          <w:sz w:val="24"/>
          <w:szCs w:val="24"/>
          <w:lang w:val="nl-BE"/>
        </w:rPr>
        <w:t>vaak de meest goedkope eieren</w:t>
      </w:r>
      <w:r w:rsidRPr="005A45DB">
        <w:rPr>
          <w:rFonts w:asciiTheme="minorHAnsi" w:hAnsiTheme="minorHAnsi"/>
          <w:sz w:val="24"/>
          <w:szCs w:val="24"/>
          <w:lang w:val="nl-BE"/>
        </w:rPr>
        <w:t>: afkomstig van dieren die leven in verrijkte kooien. Onder invloed van de publieke opinie zie je tegenwoordig in de ingrediëntenlijst van sommige pasta staan ‘scharreleieren’. Zo geeft de fabrikant aan dat hij geen kooi-eieren gebruikt. Een scharrelei is afkomstig van een kip die vrij in de stal mag rondlopen, maar niet naar buiten mag. Een biokip mag dus wél naar buiten.</w:t>
      </w:r>
    </w:p>
    <w:p w14:paraId="3B3FB416" w14:textId="07211E14" w:rsidR="006766AB" w:rsidRPr="005A45DB" w:rsidRDefault="00864D9C" w:rsidP="006766AB">
      <w:pPr>
        <w:rPr>
          <w:rFonts w:asciiTheme="minorHAnsi" w:hAnsiTheme="minorHAnsi"/>
          <w:b/>
          <w:sz w:val="24"/>
          <w:szCs w:val="24"/>
          <w:lang w:val="nl-BE"/>
        </w:rPr>
      </w:pPr>
      <w:r w:rsidRPr="005A45DB">
        <w:rPr>
          <w:rFonts w:asciiTheme="minorHAnsi" w:hAnsiTheme="minorHAnsi"/>
          <w:b/>
          <w:sz w:val="24"/>
          <w:szCs w:val="24"/>
          <w:lang w:val="nl-BE"/>
        </w:rPr>
        <w:t>Sauzen en vullingen</w:t>
      </w:r>
    </w:p>
    <w:p w14:paraId="6BA407D1" w14:textId="77777777" w:rsidR="00E243D6" w:rsidRDefault="00864D9C" w:rsidP="006766AB">
      <w:pPr>
        <w:rPr>
          <w:rFonts w:asciiTheme="minorHAnsi" w:hAnsiTheme="minorHAnsi"/>
          <w:sz w:val="24"/>
          <w:szCs w:val="24"/>
          <w:lang w:val="nl-BE"/>
        </w:rPr>
      </w:pPr>
      <w:r w:rsidRPr="005A45DB">
        <w:rPr>
          <w:rFonts w:asciiTheme="minorHAnsi" w:hAnsiTheme="minorHAnsi"/>
          <w:sz w:val="24"/>
          <w:szCs w:val="24"/>
          <w:lang w:val="nl-BE"/>
        </w:rPr>
        <w:t>Pasta kan niet zonder saus. Tomatensaus met of zonder vlees, kaassaus, pesto... Er zijn vele opties om een lekkere pastamaaltijd te bereiden. Koop je pasta mét saus of vulling</w:t>
      </w:r>
      <w:r w:rsidR="003E46C1" w:rsidRPr="005A45DB">
        <w:rPr>
          <w:rFonts w:asciiTheme="minorHAnsi" w:hAnsiTheme="minorHAnsi"/>
          <w:sz w:val="24"/>
          <w:szCs w:val="24"/>
          <w:lang w:val="nl-BE"/>
        </w:rPr>
        <w:t xml:space="preserve"> - ravioli uit bokaal, lasagne of ravioli uit de verstoog, </w:t>
      </w:r>
      <w:r w:rsidR="008214B4" w:rsidRPr="005A45DB">
        <w:rPr>
          <w:rFonts w:asciiTheme="minorHAnsi" w:hAnsiTheme="minorHAnsi"/>
          <w:sz w:val="24"/>
          <w:szCs w:val="24"/>
          <w:lang w:val="nl-BE"/>
        </w:rPr>
        <w:t xml:space="preserve">weet dan dat er voor biologische voedingswaren strengere regels gelden voor wat betreft ingrediënten, additieven en technieken. </w:t>
      </w:r>
    </w:p>
    <w:p w14:paraId="35B546EB" w14:textId="454B6CF3" w:rsidR="0093583E" w:rsidRPr="00F7001A" w:rsidRDefault="0093583E" w:rsidP="006766AB">
      <w:pPr>
        <w:rPr>
          <w:rFonts w:asciiTheme="minorHAnsi" w:hAnsiTheme="minorHAnsi"/>
          <w:color w:val="DA1550"/>
          <w:sz w:val="26"/>
          <w:szCs w:val="26"/>
          <w:lang w:val="nl-BE"/>
        </w:rPr>
      </w:pPr>
      <w:r w:rsidRPr="00F7001A">
        <w:rPr>
          <w:rFonts w:asciiTheme="minorHAnsi" w:hAnsiTheme="minorHAnsi"/>
          <w:b/>
          <w:color w:val="DA1550"/>
          <w:sz w:val="26"/>
          <w:szCs w:val="26"/>
        </w:rPr>
        <w:t>Een pure verwerking</w:t>
      </w:r>
    </w:p>
    <w:p w14:paraId="486EE0A1" w14:textId="0E046EA8" w:rsidR="00E243D6" w:rsidRPr="0093583E" w:rsidRDefault="009104D1" w:rsidP="006766AB">
      <w:pPr>
        <w:rPr>
          <w:rFonts w:asciiTheme="minorHAnsi" w:hAnsiTheme="minorHAnsi"/>
          <w:b/>
          <w:sz w:val="26"/>
          <w:szCs w:val="26"/>
          <w:lang w:val="nl-BE"/>
        </w:rPr>
      </w:pPr>
      <w:r w:rsidRPr="0093583E">
        <w:rPr>
          <w:rFonts w:asciiTheme="minorHAnsi" w:hAnsiTheme="minorHAnsi"/>
          <w:b/>
          <w:sz w:val="26"/>
          <w:szCs w:val="26"/>
          <w:lang w:val="nl-BE"/>
        </w:rPr>
        <w:t>Weinig additieven</w:t>
      </w:r>
    </w:p>
    <w:p w14:paraId="251FFE85" w14:textId="641DC222" w:rsidR="007C5E3A" w:rsidRPr="005A45DB" w:rsidRDefault="007C5E3A" w:rsidP="007C5E3A">
      <w:pPr>
        <w:rPr>
          <w:rFonts w:asciiTheme="minorHAnsi" w:hAnsiTheme="minorHAnsi"/>
          <w:sz w:val="24"/>
          <w:szCs w:val="24"/>
          <w:lang w:val="nl-BE"/>
        </w:rPr>
      </w:pPr>
      <w:r w:rsidRPr="005A45DB">
        <w:rPr>
          <w:rFonts w:asciiTheme="minorHAnsi" w:hAnsiTheme="minorHAnsi"/>
          <w:sz w:val="24"/>
          <w:szCs w:val="24"/>
          <w:lang w:val="nl-BE"/>
        </w:rPr>
        <w:t xml:space="preserve">In bio zijn </w:t>
      </w:r>
      <w:r w:rsidRPr="00EE0DB6">
        <w:rPr>
          <w:rFonts w:asciiTheme="minorHAnsi" w:hAnsiTheme="minorHAnsi"/>
          <w:b/>
          <w:sz w:val="24"/>
          <w:szCs w:val="24"/>
          <w:lang w:val="nl-BE"/>
        </w:rPr>
        <w:t>geen chemische bewaarmiddelen, smaakversterkers, kunstmatige aroma's of kleurstoffen</w:t>
      </w:r>
      <w:r w:rsidRPr="005A45DB">
        <w:rPr>
          <w:rFonts w:asciiTheme="minorHAnsi" w:hAnsiTheme="minorHAnsi"/>
          <w:sz w:val="24"/>
          <w:szCs w:val="24"/>
          <w:lang w:val="nl-BE"/>
        </w:rPr>
        <w:t xml:space="preserve"> toegelaten</w:t>
      </w:r>
      <w:r w:rsidR="009104D1" w:rsidRPr="005A45DB">
        <w:rPr>
          <w:rFonts w:asciiTheme="minorHAnsi" w:hAnsiTheme="minorHAnsi"/>
          <w:sz w:val="24"/>
          <w:szCs w:val="24"/>
          <w:lang w:val="nl-BE"/>
        </w:rPr>
        <w:t xml:space="preserve"> (</w:t>
      </w:r>
      <w:hyperlink r:id="rId15" w:history="1">
        <w:r w:rsidR="00EE0DB6" w:rsidRPr="00EE0DB6">
          <w:rPr>
            <w:rStyle w:val="Hyperlink"/>
            <w:rFonts w:asciiTheme="minorHAnsi" w:hAnsiTheme="minorHAnsi"/>
            <w:sz w:val="24"/>
            <w:szCs w:val="24"/>
            <w:lang w:val="nl-BE"/>
          </w:rPr>
          <w:t>lees meer over waarin verwerkte bioproducten verschillen van niet-biologische</w:t>
        </w:r>
      </w:hyperlink>
      <w:r w:rsidR="00EE0DB6">
        <w:rPr>
          <w:rFonts w:asciiTheme="minorHAnsi" w:hAnsiTheme="minorHAnsi"/>
          <w:sz w:val="24"/>
          <w:szCs w:val="24"/>
          <w:lang w:val="nl-BE"/>
        </w:rPr>
        <w:t xml:space="preserve">). </w:t>
      </w:r>
      <w:r w:rsidRPr="005A45DB">
        <w:rPr>
          <w:rFonts w:asciiTheme="minorHAnsi" w:hAnsiTheme="minorHAnsi"/>
          <w:sz w:val="24"/>
          <w:szCs w:val="24"/>
          <w:lang w:val="nl-BE"/>
        </w:rPr>
        <w:t xml:space="preserve">Een aantal additieven is wel toegelaten maar de lijst is beduidend korter dan voor gangbare producten. Voor wie gevoelig of kwetsbaar is, is dat een grote plus. </w:t>
      </w:r>
    </w:p>
    <w:p w14:paraId="6E4A2201" w14:textId="682DBBE3" w:rsidR="007C5E3A" w:rsidRPr="005A45DB" w:rsidRDefault="007C5E3A" w:rsidP="007C5E3A">
      <w:pPr>
        <w:rPr>
          <w:rFonts w:asciiTheme="minorHAnsi" w:hAnsiTheme="minorHAnsi"/>
          <w:sz w:val="24"/>
          <w:szCs w:val="24"/>
          <w:lang w:val="nl-BE"/>
        </w:rPr>
      </w:pPr>
      <w:r w:rsidRPr="005A45DB">
        <w:rPr>
          <w:rFonts w:asciiTheme="minorHAnsi" w:hAnsiTheme="minorHAnsi"/>
          <w:sz w:val="24"/>
          <w:szCs w:val="24"/>
          <w:lang w:val="nl-BE"/>
        </w:rPr>
        <w:t xml:space="preserve">Voor gewone pasta maakt bio </w:t>
      </w:r>
      <w:r w:rsidR="00D70592" w:rsidRPr="005A45DB">
        <w:rPr>
          <w:rFonts w:asciiTheme="minorHAnsi" w:hAnsiTheme="minorHAnsi"/>
          <w:sz w:val="24"/>
          <w:szCs w:val="24"/>
          <w:lang w:val="nl-BE"/>
        </w:rPr>
        <w:t>op vlak van additieven</w:t>
      </w:r>
      <w:r w:rsidRPr="005A45DB">
        <w:rPr>
          <w:rFonts w:asciiTheme="minorHAnsi" w:hAnsiTheme="minorHAnsi"/>
          <w:sz w:val="24"/>
          <w:szCs w:val="24"/>
          <w:lang w:val="nl-BE"/>
        </w:rPr>
        <w:t xml:space="preserve"> amper verschil want ook in gangbare pasta zit doorgaans niet meer dan een graan en eventueel wat ei. </w:t>
      </w:r>
    </w:p>
    <w:p w14:paraId="3DA89303" w14:textId="3D8DE9B4" w:rsidR="00243E4C" w:rsidRPr="005A45DB" w:rsidRDefault="007C5E3A" w:rsidP="007C5E3A">
      <w:pPr>
        <w:rPr>
          <w:rFonts w:asciiTheme="minorHAnsi" w:hAnsiTheme="minorHAnsi"/>
          <w:sz w:val="24"/>
          <w:szCs w:val="24"/>
          <w:lang w:val="nl-BE"/>
        </w:rPr>
      </w:pPr>
      <w:r w:rsidRPr="00EE0DB6">
        <w:rPr>
          <w:rFonts w:asciiTheme="minorHAnsi" w:hAnsiTheme="minorHAnsi"/>
          <w:b/>
          <w:sz w:val="24"/>
          <w:szCs w:val="24"/>
          <w:lang w:val="nl-BE"/>
        </w:rPr>
        <w:t>Voor gevulde pasta, sauzen of bereide pastagerechten maakt bio wél een groot verschil.</w:t>
      </w:r>
      <w:r w:rsidRPr="005A45DB">
        <w:rPr>
          <w:rFonts w:asciiTheme="minorHAnsi" w:hAnsiTheme="minorHAnsi"/>
          <w:sz w:val="24"/>
          <w:szCs w:val="24"/>
          <w:lang w:val="nl-BE"/>
        </w:rPr>
        <w:t xml:space="preserve"> </w:t>
      </w:r>
      <w:r w:rsidR="006D06AE" w:rsidRPr="005A45DB">
        <w:rPr>
          <w:rFonts w:asciiTheme="minorHAnsi" w:hAnsiTheme="minorHAnsi"/>
          <w:sz w:val="24"/>
          <w:szCs w:val="24"/>
          <w:lang w:val="nl-BE"/>
        </w:rPr>
        <w:t xml:space="preserve">In </w:t>
      </w:r>
      <w:r w:rsidR="006D06AE" w:rsidRPr="00EE0DB6">
        <w:rPr>
          <w:rFonts w:asciiTheme="minorHAnsi" w:hAnsiTheme="minorHAnsi"/>
          <w:b/>
          <w:sz w:val="24"/>
          <w:szCs w:val="24"/>
          <w:lang w:val="nl-BE"/>
        </w:rPr>
        <w:t>gangbare versies</w:t>
      </w:r>
      <w:r w:rsidR="00243E4C" w:rsidRPr="005A45DB">
        <w:rPr>
          <w:rFonts w:asciiTheme="minorHAnsi" w:hAnsiTheme="minorHAnsi"/>
          <w:sz w:val="24"/>
          <w:szCs w:val="24"/>
          <w:lang w:val="nl-BE"/>
        </w:rPr>
        <w:t xml:space="preserve"> kan je </w:t>
      </w:r>
      <w:r w:rsidR="00243E4C" w:rsidRPr="00EE0DB6">
        <w:rPr>
          <w:rFonts w:asciiTheme="minorHAnsi" w:hAnsiTheme="minorHAnsi"/>
          <w:b/>
          <w:sz w:val="24"/>
          <w:szCs w:val="24"/>
          <w:lang w:val="nl-BE"/>
        </w:rPr>
        <w:t>additieven</w:t>
      </w:r>
      <w:r w:rsidR="00243E4C" w:rsidRPr="005A45DB">
        <w:rPr>
          <w:rFonts w:asciiTheme="minorHAnsi" w:hAnsiTheme="minorHAnsi"/>
          <w:sz w:val="24"/>
          <w:szCs w:val="24"/>
          <w:lang w:val="nl-BE"/>
        </w:rPr>
        <w:t xml:space="preserve"> ontdekken als E1105 </w:t>
      </w:r>
      <w:r w:rsidR="00284601" w:rsidRPr="005A45DB">
        <w:rPr>
          <w:rFonts w:asciiTheme="minorHAnsi" w:hAnsiTheme="minorHAnsi"/>
          <w:sz w:val="24"/>
          <w:szCs w:val="24"/>
          <w:lang w:val="nl-BE"/>
        </w:rPr>
        <w:t>(</w:t>
      </w:r>
      <w:r w:rsidR="00243E4C" w:rsidRPr="005A45DB">
        <w:rPr>
          <w:rFonts w:asciiTheme="minorHAnsi" w:hAnsiTheme="minorHAnsi"/>
          <w:sz w:val="24"/>
          <w:szCs w:val="24"/>
          <w:lang w:val="nl-BE"/>
        </w:rPr>
        <w:t>Lysozym</w:t>
      </w:r>
      <w:r w:rsidR="00284601" w:rsidRPr="005A45DB">
        <w:rPr>
          <w:rFonts w:asciiTheme="minorHAnsi" w:hAnsiTheme="minorHAnsi"/>
          <w:sz w:val="24"/>
          <w:szCs w:val="24"/>
          <w:lang w:val="nl-BE"/>
        </w:rPr>
        <w:t xml:space="preserve"> als conserveringsmiddel)</w:t>
      </w:r>
      <w:r w:rsidR="00243E4C" w:rsidRPr="005A45DB">
        <w:rPr>
          <w:rFonts w:asciiTheme="minorHAnsi" w:hAnsiTheme="minorHAnsi"/>
          <w:sz w:val="24"/>
          <w:szCs w:val="24"/>
          <w:lang w:val="nl-BE"/>
        </w:rPr>
        <w:t>,</w:t>
      </w:r>
      <w:r w:rsidR="00745217" w:rsidRPr="005A45DB">
        <w:rPr>
          <w:rFonts w:asciiTheme="minorHAnsi" w:hAnsiTheme="minorHAnsi"/>
          <w:sz w:val="24"/>
          <w:szCs w:val="24"/>
          <w:lang w:val="nl-BE"/>
        </w:rPr>
        <w:t xml:space="preserve"> E621 (mononatriumglutamaat of chemisch</w:t>
      </w:r>
      <w:r w:rsidR="00243E4C" w:rsidRPr="005A45DB">
        <w:rPr>
          <w:rFonts w:asciiTheme="minorHAnsi" w:hAnsiTheme="minorHAnsi"/>
          <w:sz w:val="24"/>
          <w:szCs w:val="24"/>
          <w:lang w:val="nl-BE"/>
        </w:rPr>
        <w:t xml:space="preserve"> gistextract</w:t>
      </w:r>
      <w:r w:rsidR="00745217" w:rsidRPr="005A45DB">
        <w:rPr>
          <w:rFonts w:asciiTheme="minorHAnsi" w:hAnsiTheme="minorHAnsi"/>
          <w:sz w:val="24"/>
          <w:szCs w:val="24"/>
          <w:lang w:val="nl-BE"/>
        </w:rPr>
        <w:t xml:space="preserve"> als smaakversterker</w:t>
      </w:r>
      <w:r w:rsidR="00243E4C" w:rsidRPr="005A45DB">
        <w:rPr>
          <w:rFonts w:asciiTheme="minorHAnsi" w:hAnsiTheme="minorHAnsi"/>
          <w:sz w:val="24"/>
          <w:szCs w:val="24"/>
          <w:lang w:val="nl-BE"/>
        </w:rPr>
        <w:t>),</w:t>
      </w:r>
      <w:r w:rsidR="00284601" w:rsidRPr="005A45DB">
        <w:rPr>
          <w:rFonts w:asciiTheme="minorHAnsi" w:hAnsiTheme="minorHAnsi"/>
          <w:sz w:val="24"/>
          <w:szCs w:val="24"/>
          <w:lang w:val="nl-BE"/>
        </w:rPr>
        <w:t xml:space="preserve"> E575 (glucono-delta-lacton als zuurteregelaar of antiklontermiddel),</w:t>
      </w:r>
      <w:r w:rsidR="00745217" w:rsidRPr="005A45DB">
        <w:rPr>
          <w:rFonts w:asciiTheme="minorHAnsi" w:hAnsiTheme="minorHAnsi"/>
          <w:sz w:val="24"/>
          <w:szCs w:val="24"/>
          <w:lang w:val="nl-BE"/>
        </w:rPr>
        <w:t xml:space="preserve"> gemodificeerd (mais)zetmeel of</w:t>
      </w:r>
      <w:r w:rsidR="00435F6C" w:rsidRPr="005A45DB">
        <w:rPr>
          <w:rFonts w:asciiTheme="minorHAnsi" w:hAnsiTheme="minorHAnsi"/>
          <w:sz w:val="24"/>
          <w:szCs w:val="24"/>
          <w:lang w:val="nl-BE"/>
        </w:rPr>
        <w:t xml:space="preserve"> </w:t>
      </w:r>
      <w:r w:rsidR="000D2E0B" w:rsidRPr="005A45DB">
        <w:rPr>
          <w:rFonts w:asciiTheme="minorHAnsi" w:hAnsiTheme="minorHAnsi"/>
          <w:sz w:val="24"/>
          <w:szCs w:val="24"/>
          <w:lang w:val="nl-BE"/>
        </w:rPr>
        <w:t>maltodextrine</w:t>
      </w:r>
      <w:r w:rsidR="00284601" w:rsidRPr="005A45DB">
        <w:rPr>
          <w:rFonts w:asciiTheme="minorHAnsi" w:hAnsiTheme="minorHAnsi"/>
          <w:sz w:val="24"/>
          <w:szCs w:val="24"/>
          <w:lang w:val="nl-BE"/>
        </w:rPr>
        <w:t xml:space="preserve"> </w:t>
      </w:r>
      <w:r w:rsidR="00745217" w:rsidRPr="005A45DB">
        <w:rPr>
          <w:rFonts w:asciiTheme="minorHAnsi" w:hAnsiTheme="minorHAnsi"/>
          <w:sz w:val="24"/>
          <w:szCs w:val="24"/>
          <w:lang w:val="nl-BE"/>
        </w:rPr>
        <w:t>als vulmiddelen</w:t>
      </w:r>
      <w:r w:rsidR="00243E4C" w:rsidRPr="005A45DB">
        <w:rPr>
          <w:rFonts w:asciiTheme="minorHAnsi" w:hAnsiTheme="minorHAnsi"/>
          <w:sz w:val="24"/>
          <w:szCs w:val="24"/>
          <w:lang w:val="nl-BE"/>
        </w:rPr>
        <w:t xml:space="preserve">... Ook kunstmatige aroma’s zijn mogelijk. </w:t>
      </w:r>
      <w:r w:rsidR="00D70592" w:rsidRPr="00EE0DB6">
        <w:rPr>
          <w:rFonts w:asciiTheme="minorHAnsi" w:hAnsiTheme="minorHAnsi"/>
          <w:b/>
          <w:sz w:val="24"/>
          <w:szCs w:val="24"/>
          <w:lang w:val="nl-BE"/>
        </w:rPr>
        <w:t>Deze additieven zijn niet toegelaten in de biologische versies.</w:t>
      </w:r>
      <w:r w:rsidR="00D70592" w:rsidRPr="005A45DB">
        <w:rPr>
          <w:rFonts w:asciiTheme="minorHAnsi" w:hAnsiTheme="minorHAnsi"/>
          <w:sz w:val="24"/>
          <w:szCs w:val="24"/>
          <w:lang w:val="nl-BE"/>
        </w:rPr>
        <w:t xml:space="preserve"> </w:t>
      </w:r>
    </w:p>
    <w:p w14:paraId="4B956E82" w14:textId="5988A676" w:rsidR="0068360D" w:rsidRPr="00F7001A" w:rsidRDefault="00A278D7" w:rsidP="007C5E3A">
      <w:pPr>
        <w:rPr>
          <w:rFonts w:asciiTheme="minorHAnsi" w:hAnsiTheme="minorHAnsi"/>
          <w:b/>
          <w:color w:val="DA1550"/>
          <w:sz w:val="26"/>
          <w:szCs w:val="26"/>
        </w:rPr>
      </w:pPr>
      <w:r w:rsidRPr="00F7001A">
        <w:rPr>
          <w:rFonts w:asciiTheme="minorHAnsi" w:hAnsiTheme="minorHAnsi"/>
          <w:b/>
          <w:color w:val="DA1550"/>
          <w:sz w:val="26"/>
          <w:szCs w:val="26"/>
        </w:rPr>
        <w:t>De biologische teelt</w:t>
      </w:r>
    </w:p>
    <w:p w14:paraId="17AE2CCF" w14:textId="77777777" w:rsidR="009104D1" w:rsidRPr="00A278D7" w:rsidRDefault="009104D1" w:rsidP="009104D1">
      <w:pPr>
        <w:rPr>
          <w:rFonts w:asciiTheme="minorHAnsi" w:hAnsiTheme="minorHAnsi"/>
          <w:b/>
          <w:sz w:val="26"/>
          <w:szCs w:val="26"/>
          <w:lang w:val="nl-BE"/>
        </w:rPr>
      </w:pPr>
      <w:r w:rsidRPr="00A278D7">
        <w:rPr>
          <w:rFonts w:asciiTheme="minorHAnsi" w:hAnsiTheme="minorHAnsi"/>
          <w:b/>
          <w:sz w:val="26"/>
          <w:szCs w:val="26"/>
          <w:lang w:val="nl-BE"/>
        </w:rPr>
        <w:t>Geen pesticideresidu’s</w:t>
      </w:r>
    </w:p>
    <w:p w14:paraId="0FF9ACA9" w14:textId="09151F70" w:rsidR="009104D1" w:rsidRPr="005A45DB" w:rsidRDefault="009104D1" w:rsidP="009104D1">
      <w:pPr>
        <w:rPr>
          <w:rFonts w:asciiTheme="minorHAnsi" w:hAnsiTheme="minorHAnsi"/>
          <w:sz w:val="24"/>
          <w:szCs w:val="24"/>
          <w:lang w:val="nl-BE"/>
        </w:rPr>
      </w:pPr>
      <w:r w:rsidRPr="005A45DB">
        <w:rPr>
          <w:rFonts w:asciiTheme="minorHAnsi" w:hAnsiTheme="minorHAnsi"/>
          <w:sz w:val="24"/>
          <w:szCs w:val="24"/>
          <w:lang w:val="nl-BE"/>
        </w:rPr>
        <w:t>De ingrediënten van biologische pasta</w:t>
      </w:r>
      <w:r w:rsidR="0068360D" w:rsidRPr="005A45DB">
        <w:rPr>
          <w:rFonts w:asciiTheme="minorHAnsi" w:hAnsiTheme="minorHAnsi"/>
          <w:sz w:val="24"/>
          <w:szCs w:val="24"/>
          <w:lang w:val="nl-BE"/>
        </w:rPr>
        <w:t>, pizza</w:t>
      </w:r>
      <w:r w:rsidRPr="005A45DB">
        <w:rPr>
          <w:rFonts w:asciiTheme="minorHAnsi" w:hAnsiTheme="minorHAnsi"/>
          <w:sz w:val="24"/>
          <w:szCs w:val="24"/>
          <w:lang w:val="nl-BE"/>
        </w:rPr>
        <w:t xml:space="preserve"> </w:t>
      </w:r>
      <w:r w:rsidR="006E70E0" w:rsidRPr="005A45DB">
        <w:rPr>
          <w:rFonts w:asciiTheme="minorHAnsi" w:hAnsiTheme="minorHAnsi"/>
          <w:sz w:val="24"/>
          <w:szCs w:val="24"/>
          <w:lang w:val="nl-BE"/>
        </w:rPr>
        <w:t xml:space="preserve">en maaltijdgranen </w:t>
      </w:r>
      <w:r w:rsidRPr="005A45DB">
        <w:rPr>
          <w:rFonts w:asciiTheme="minorHAnsi" w:hAnsiTheme="minorHAnsi"/>
          <w:sz w:val="24"/>
          <w:szCs w:val="24"/>
          <w:lang w:val="nl-BE"/>
        </w:rPr>
        <w:t xml:space="preserve">worden </w:t>
      </w:r>
      <w:r w:rsidRPr="00EE0DB6">
        <w:rPr>
          <w:rFonts w:asciiTheme="minorHAnsi" w:hAnsiTheme="minorHAnsi"/>
          <w:b/>
          <w:sz w:val="24"/>
          <w:szCs w:val="24"/>
          <w:lang w:val="nl-BE"/>
        </w:rPr>
        <w:t>biologisch geteeld</w:t>
      </w:r>
      <w:r w:rsidRPr="005A45DB">
        <w:rPr>
          <w:rFonts w:asciiTheme="minorHAnsi" w:hAnsiTheme="minorHAnsi"/>
          <w:sz w:val="24"/>
          <w:szCs w:val="24"/>
          <w:lang w:val="nl-BE"/>
        </w:rPr>
        <w:t xml:space="preserve"> dus </w:t>
      </w:r>
      <w:r w:rsidRPr="00EE0DB6">
        <w:rPr>
          <w:rFonts w:asciiTheme="minorHAnsi" w:hAnsiTheme="minorHAnsi"/>
          <w:b/>
          <w:sz w:val="24"/>
          <w:szCs w:val="24"/>
          <w:lang w:val="nl-BE"/>
        </w:rPr>
        <w:t>zonder chemische pesticiden, kunstmest of ggo’s.</w:t>
      </w:r>
      <w:r w:rsidRPr="005A45DB">
        <w:rPr>
          <w:rFonts w:asciiTheme="minorHAnsi" w:hAnsiTheme="minorHAnsi"/>
          <w:sz w:val="24"/>
          <w:szCs w:val="24"/>
          <w:lang w:val="nl-BE"/>
        </w:rPr>
        <w:t xml:space="preserve"> Dat levert een groot voordeel op voor de natuur, het bodemleven en het water. De biologische teeltwijze minimaliseert bovendien de kans op pesticideresidu’s in je pasta. Hoe de bioboer biologische gewassen teelt, lees je hier</w:t>
      </w:r>
      <w:r w:rsidR="00EE0DB6">
        <w:rPr>
          <w:rFonts w:asciiTheme="minorHAnsi" w:hAnsiTheme="minorHAnsi"/>
          <w:sz w:val="24"/>
          <w:szCs w:val="24"/>
          <w:lang w:val="nl-BE"/>
        </w:rPr>
        <w:t xml:space="preserve">: </w:t>
      </w:r>
      <w:hyperlink r:id="rId16" w:history="1">
        <w:r w:rsidR="00EE0DB6" w:rsidRPr="00EE0DB6">
          <w:rPr>
            <w:rStyle w:val="Hyperlink"/>
            <w:rFonts w:asciiTheme="minorHAnsi" w:hAnsiTheme="minorHAnsi"/>
            <w:sz w:val="24"/>
            <w:szCs w:val="24"/>
            <w:lang w:val="nl-BE"/>
          </w:rPr>
          <w:t>hoe werkt een bioboer?</w:t>
        </w:r>
      </w:hyperlink>
      <w:r w:rsidR="00EE0DB6">
        <w:rPr>
          <w:rFonts w:asciiTheme="minorHAnsi" w:hAnsiTheme="minorHAnsi"/>
          <w:sz w:val="24"/>
          <w:szCs w:val="24"/>
          <w:lang w:val="nl-BE"/>
        </w:rPr>
        <w:t xml:space="preserve"> </w:t>
      </w:r>
    </w:p>
    <w:p w14:paraId="1D9C56C1" w14:textId="193E174D" w:rsidR="009104D1" w:rsidRPr="00F7001A" w:rsidRDefault="00A278D7" w:rsidP="009104D1">
      <w:pPr>
        <w:rPr>
          <w:rFonts w:asciiTheme="minorHAnsi" w:hAnsiTheme="minorHAnsi"/>
          <w:b/>
          <w:color w:val="DA1550"/>
          <w:sz w:val="26"/>
          <w:szCs w:val="26"/>
        </w:rPr>
      </w:pPr>
      <w:r w:rsidRPr="00F7001A">
        <w:rPr>
          <w:rFonts w:asciiTheme="minorHAnsi" w:hAnsiTheme="minorHAnsi"/>
          <w:b/>
          <w:color w:val="DA1550"/>
          <w:sz w:val="26"/>
          <w:szCs w:val="26"/>
        </w:rPr>
        <w:t xml:space="preserve">Weetjes: </w:t>
      </w:r>
    </w:p>
    <w:p w14:paraId="27167D83" w14:textId="4A1BACD9" w:rsidR="00E243D6" w:rsidRPr="00A278D7" w:rsidRDefault="009104D1" w:rsidP="006766AB">
      <w:pPr>
        <w:pStyle w:val="Lijstalinea"/>
        <w:numPr>
          <w:ilvl w:val="0"/>
          <w:numId w:val="6"/>
        </w:numPr>
        <w:rPr>
          <w:rFonts w:asciiTheme="minorHAnsi" w:hAnsiTheme="minorHAnsi"/>
          <w:sz w:val="24"/>
          <w:szCs w:val="24"/>
          <w:lang w:val="nl-BE"/>
        </w:rPr>
      </w:pPr>
      <w:r w:rsidRPr="005A45DB">
        <w:rPr>
          <w:rFonts w:asciiTheme="minorHAnsi" w:hAnsiTheme="minorHAnsi"/>
          <w:sz w:val="24"/>
          <w:szCs w:val="24"/>
          <w:lang w:val="nl-BE"/>
        </w:rPr>
        <w:t xml:space="preserve">In 2017 lanceerde een pastamerk een promotiecampagne voor een nieuwe </w:t>
      </w:r>
      <w:r w:rsidRPr="00EE0DB6">
        <w:rPr>
          <w:rFonts w:asciiTheme="minorHAnsi" w:hAnsiTheme="minorHAnsi"/>
          <w:b/>
          <w:sz w:val="24"/>
          <w:szCs w:val="24"/>
          <w:lang w:val="nl-BE"/>
        </w:rPr>
        <w:t>pastalijn met de boodschap ‘vrij van pesticideresidu’s’.</w:t>
      </w:r>
      <w:r w:rsidRPr="005A45DB">
        <w:rPr>
          <w:rFonts w:asciiTheme="minorHAnsi" w:hAnsiTheme="minorHAnsi"/>
          <w:sz w:val="24"/>
          <w:szCs w:val="24"/>
          <w:lang w:val="nl-BE"/>
        </w:rPr>
        <w:t xml:space="preserve"> Of er pesticiden werden gebruikt bij de teelt of niet, dat kon je als consument niet achterhalen. Mogelijk wordt in de fabriek alle aangekochte graan getest op residuen en wordt de residuvrije gebruikt voor de residuvrije productlijn en de andere voor de niet-residuvrije lijn. </w:t>
      </w:r>
      <w:r w:rsidR="00E401B3" w:rsidRPr="005A45DB">
        <w:rPr>
          <w:rFonts w:asciiTheme="minorHAnsi" w:hAnsiTheme="minorHAnsi"/>
          <w:sz w:val="24"/>
          <w:szCs w:val="24"/>
          <w:lang w:val="nl-BE"/>
        </w:rPr>
        <w:t xml:space="preserve">We weten het niet. </w:t>
      </w:r>
      <w:r w:rsidRPr="005A45DB">
        <w:rPr>
          <w:rFonts w:asciiTheme="minorHAnsi" w:hAnsiTheme="minorHAnsi"/>
          <w:sz w:val="24"/>
          <w:szCs w:val="24"/>
          <w:lang w:val="nl-BE"/>
        </w:rPr>
        <w:t>Ons leek het een gemiste kans: de fabrikant was bete</w:t>
      </w:r>
      <w:r w:rsidR="00EE0DB6">
        <w:rPr>
          <w:rFonts w:asciiTheme="minorHAnsi" w:hAnsiTheme="minorHAnsi"/>
          <w:sz w:val="24"/>
          <w:szCs w:val="24"/>
          <w:lang w:val="nl-BE"/>
        </w:rPr>
        <w:t>r overgeschakeld op biologisch!</w:t>
      </w:r>
      <w:r w:rsidRPr="005A45DB">
        <w:rPr>
          <w:rFonts w:asciiTheme="minorHAnsi" w:hAnsiTheme="minorHAnsi"/>
          <w:sz w:val="24"/>
          <w:szCs w:val="24"/>
          <w:lang w:val="nl-BE"/>
        </w:rPr>
        <w:t xml:space="preserve"> Zo hadden ze </w:t>
      </w:r>
      <w:r w:rsidR="000A603D" w:rsidRPr="005A45DB">
        <w:rPr>
          <w:rFonts w:asciiTheme="minorHAnsi" w:hAnsiTheme="minorHAnsi"/>
          <w:sz w:val="24"/>
          <w:szCs w:val="24"/>
          <w:lang w:val="nl-BE"/>
        </w:rPr>
        <w:t xml:space="preserve">meteen ook een echt </w:t>
      </w:r>
      <w:hyperlink r:id="rId17" w:history="1">
        <w:r w:rsidR="000A603D" w:rsidRPr="00A278D7">
          <w:rPr>
            <w:rStyle w:val="Hyperlink"/>
            <w:rFonts w:asciiTheme="minorHAnsi" w:hAnsiTheme="minorHAnsi"/>
            <w:sz w:val="24"/>
            <w:szCs w:val="24"/>
            <w:lang w:val="nl-BE"/>
          </w:rPr>
          <w:t>milieuvriendelijke teelt</w:t>
        </w:r>
      </w:hyperlink>
      <w:r w:rsidR="000A603D" w:rsidRPr="005A45DB">
        <w:rPr>
          <w:rFonts w:asciiTheme="minorHAnsi" w:hAnsiTheme="minorHAnsi"/>
          <w:sz w:val="24"/>
          <w:szCs w:val="24"/>
          <w:lang w:val="nl-BE"/>
        </w:rPr>
        <w:t xml:space="preserve"> kunnen stimuleren, </w:t>
      </w:r>
      <w:r w:rsidRPr="005A45DB">
        <w:rPr>
          <w:rFonts w:asciiTheme="minorHAnsi" w:hAnsiTheme="minorHAnsi"/>
          <w:sz w:val="24"/>
          <w:szCs w:val="24"/>
          <w:lang w:val="nl-BE"/>
        </w:rPr>
        <w:t xml:space="preserve">biodiversiteit op en rond </w:t>
      </w:r>
      <w:r w:rsidR="00E401B3" w:rsidRPr="005A45DB">
        <w:rPr>
          <w:rFonts w:asciiTheme="minorHAnsi" w:hAnsiTheme="minorHAnsi"/>
          <w:sz w:val="24"/>
          <w:szCs w:val="24"/>
          <w:lang w:val="nl-BE"/>
        </w:rPr>
        <w:t xml:space="preserve">de landbouwbedrijven kunnen </w:t>
      </w:r>
      <w:r w:rsidR="000A603D" w:rsidRPr="005A45DB">
        <w:rPr>
          <w:rFonts w:asciiTheme="minorHAnsi" w:hAnsiTheme="minorHAnsi"/>
          <w:sz w:val="24"/>
          <w:szCs w:val="24"/>
          <w:lang w:val="nl-BE"/>
        </w:rPr>
        <w:t>verhogen</w:t>
      </w:r>
      <w:r w:rsidR="00E401B3" w:rsidRPr="005A45DB">
        <w:rPr>
          <w:rFonts w:asciiTheme="minorHAnsi" w:hAnsiTheme="minorHAnsi"/>
          <w:sz w:val="24"/>
          <w:szCs w:val="24"/>
          <w:lang w:val="nl-BE"/>
        </w:rPr>
        <w:t xml:space="preserve"> en kunnen </w:t>
      </w:r>
      <w:hyperlink r:id="rId18" w:history="1">
        <w:r w:rsidR="00E401B3" w:rsidRPr="00A278D7">
          <w:rPr>
            <w:rStyle w:val="Hyperlink"/>
            <w:rFonts w:asciiTheme="minorHAnsi" w:hAnsiTheme="minorHAnsi"/>
            <w:sz w:val="24"/>
            <w:szCs w:val="24"/>
            <w:lang w:val="nl-BE"/>
          </w:rPr>
          <w:t>investeren in vruchtbare landbouwbodems</w:t>
        </w:r>
      </w:hyperlink>
      <w:r w:rsidR="000A603D" w:rsidRPr="005A45DB">
        <w:rPr>
          <w:rFonts w:asciiTheme="minorHAnsi" w:hAnsiTheme="minorHAnsi"/>
          <w:sz w:val="24"/>
          <w:szCs w:val="24"/>
          <w:lang w:val="nl-BE"/>
        </w:rPr>
        <w:t xml:space="preserve"> </w:t>
      </w:r>
      <w:r w:rsidR="00E401B3" w:rsidRPr="005A45DB">
        <w:rPr>
          <w:rFonts w:asciiTheme="minorHAnsi" w:hAnsiTheme="minorHAnsi"/>
          <w:sz w:val="24"/>
          <w:szCs w:val="24"/>
          <w:lang w:val="nl-BE"/>
        </w:rPr>
        <w:t>. Als consument ben je gewaarschuwd: denk twee keer na over elke claim!</w:t>
      </w:r>
    </w:p>
    <w:sectPr w:rsidR="00E243D6" w:rsidRPr="00A278D7" w:rsidSect="0093583E">
      <w:headerReference w:type="default" r:id="rId19"/>
      <w:pgSz w:w="11900" w:h="16840"/>
      <w:pgMar w:top="1135" w:right="1417" w:bottom="1560"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6DE3" w14:textId="77777777" w:rsidR="0093583E" w:rsidRDefault="0093583E" w:rsidP="00DA3EDE">
      <w:pPr>
        <w:spacing w:after="0" w:line="240" w:lineRule="auto"/>
      </w:pPr>
      <w:r>
        <w:separator/>
      </w:r>
    </w:p>
  </w:endnote>
  <w:endnote w:type="continuationSeparator" w:id="0">
    <w:p w14:paraId="74A83F7A" w14:textId="77777777" w:rsidR="0093583E" w:rsidRDefault="0093583E" w:rsidP="00DA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lear Sans">
    <w:panose1 w:val="020B0503030202020304"/>
    <w:charset w:val="00"/>
    <w:family w:val="auto"/>
    <w:pitch w:val="variable"/>
    <w:sig w:usb0="A00002EF" w:usb1="500078FB" w:usb2="0000000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1F90E" w14:textId="77777777" w:rsidR="0093583E" w:rsidRDefault="0093583E" w:rsidP="00DA3EDE">
      <w:pPr>
        <w:spacing w:after="0" w:line="240" w:lineRule="auto"/>
      </w:pPr>
      <w:r>
        <w:separator/>
      </w:r>
    </w:p>
  </w:footnote>
  <w:footnote w:type="continuationSeparator" w:id="0">
    <w:p w14:paraId="4AAABD9C" w14:textId="77777777" w:rsidR="0093583E" w:rsidRDefault="0093583E" w:rsidP="00DA3E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77F9" w14:textId="082B162D" w:rsidR="0093583E" w:rsidRPr="00D44821" w:rsidRDefault="0093583E" w:rsidP="00CA0B6A">
    <w:pPr>
      <w:pStyle w:val="Koptekst"/>
      <w:jc w:val="right"/>
      <w:rPr>
        <w:rFonts w:ascii="Clear Sans" w:hAnsi="Clear Sans"/>
        <w:sz w:val="28"/>
        <w:szCs w:val="28"/>
      </w:rPr>
    </w:pPr>
    <w:r>
      <w:rPr>
        <w:noProof/>
        <w:lang w:eastAsia="nl-NL"/>
      </w:rPr>
      <w:drawing>
        <wp:inline distT="0" distB="0" distL="0" distR="0" wp14:anchorId="77FE75F7" wp14:editId="41735B17">
          <wp:extent cx="912495" cy="1045825"/>
          <wp:effectExtent l="0" t="0" r="190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_grijskader_web_250px.png"/>
                  <pic:cNvPicPr/>
                </pic:nvPicPr>
                <pic:blipFill>
                  <a:blip r:embed="rId1">
                    <a:extLst>
                      <a:ext uri="{28A0092B-C50C-407E-A947-70E740481C1C}">
                        <a14:useLocalDpi xmlns:a14="http://schemas.microsoft.com/office/drawing/2010/main" val="0"/>
                      </a:ext>
                    </a:extLst>
                  </a:blip>
                  <a:stretch>
                    <a:fillRect/>
                  </a:stretch>
                </pic:blipFill>
                <pic:spPr>
                  <a:xfrm>
                    <a:off x="0" y="0"/>
                    <a:ext cx="920667" cy="10551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F85"/>
    <w:multiLevelType w:val="hybridMultilevel"/>
    <w:tmpl w:val="AEB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C54BB"/>
    <w:multiLevelType w:val="hybridMultilevel"/>
    <w:tmpl w:val="90D6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47DCD"/>
    <w:multiLevelType w:val="hybridMultilevel"/>
    <w:tmpl w:val="041E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1743A8"/>
    <w:multiLevelType w:val="hybridMultilevel"/>
    <w:tmpl w:val="9AB8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E4403"/>
    <w:multiLevelType w:val="multilevel"/>
    <w:tmpl w:val="EB70C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B4EB1"/>
    <w:multiLevelType w:val="hybridMultilevel"/>
    <w:tmpl w:val="594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35"/>
    <w:rsid w:val="000107AE"/>
    <w:rsid w:val="0003568E"/>
    <w:rsid w:val="00074140"/>
    <w:rsid w:val="00086E53"/>
    <w:rsid w:val="000A603D"/>
    <w:rsid w:val="000D2E0B"/>
    <w:rsid w:val="00173A10"/>
    <w:rsid w:val="00180518"/>
    <w:rsid w:val="00243E4C"/>
    <w:rsid w:val="00284601"/>
    <w:rsid w:val="00291B04"/>
    <w:rsid w:val="002C4D8C"/>
    <w:rsid w:val="002D1E4A"/>
    <w:rsid w:val="002D49FF"/>
    <w:rsid w:val="002D4B56"/>
    <w:rsid w:val="00315D98"/>
    <w:rsid w:val="00317200"/>
    <w:rsid w:val="003A571D"/>
    <w:rsid w:val="003E46C1"/>
    <w:rsid w:val="00435F6C"/>
    <w:rsid w:val="004A0207"/>
    <w:rsid w:val="004F551D"/>
    <w:rsid w:val="005A45DB"/>
    <w:rsid w:val="005D29B9"/>
    <w:rsid w:val="005E3568"/>
    <w:rsid w:val="006766AB"/>
    <w:rsid w:val="0068360D"/>
    <w:rsid w:val="006D06AE"/>
    <w:rsid w:val="006E70E0"/>
    <w:rsid w:val="007342E0"/>
    <w:rsid w:val="00745217"/>
    <w:rsid w:val="007A4BFD"/>
    <w:rsid w:val="007A67C6"/>
    <w:rsid w:val="007C06A0"/>
    <w:rsid w:val="007C5E3A"/>
    <w:rsid w:val="008214B4"/>
    <w:rsid w:val="00854D35"/>
    <w:rsid w:val="00864D9C"/>
    <w:rsid w:val="00871EE5"/>
    <w:rsid w:val="009104D1"/>
    <w:rsid w:val="009242FA"/>
    <w:rsid w:val="0093583E"/>
    <w:rsid w:val="009F302D"/>
    <w:rsid w:val="00A278D7"/>
    <w:rsid w:val="00A311B8"/>
    <w:rsid w:val="00A54ADB"/>
    <w:rsid w:val="00A63941"/>
    <w:rsid w:val="00BD43DB"/>
    <w:rsid w:val="00BE7428"/>
    <w:rsid w:val="00C174AA"/>
    <w:rsid w:val="00C44CC0"/>
    <w:rsid w:val="00C92CCB"/>
    <w:rsid w:val="00CA0B6A"/>
    <w:rsid w:val="00CC61B3"/>
    <w:rsid w:val="00D42560"/>
    <w:rsid w:val="00D44821"/>
    <w:rsid w:val="00D553AD"/>
    <w:rsid w:val="00D679CF"/>
    <w:rsid w:val="00D70592"/>
    <w:rsid w:val="00D71172"/>
    <w:rsid w:val="00D71510"/>
    <w:rsid w:val="00D910E0"/>
    <w:rsid w:val="00DA3EDE"/>
    <w:rsid w:val="00DB1424"/>
    <w:rsid w:val="00DC7A5E"/>
    <w:rsid w:val="00E00F6B"/>
    <w:rsid w:val="00E02720"/>
    <w:rsid w:val="00E13AD4"/>
    <w:rsid w:val="00E20234"/>
    <w:rsid w:val="00E243D6"/>
    <w:rsid w:val="00E401B3"/>
    <w:rsid w:val="00ED30C5"/>
    <w:rsid w:val="00EE0DB6"/>
    <w:rsid w:val="00F3261F"/>
    <w:rsid w:val="00F7001A"/>
    <w:rsid w:val="00F94841"/>
    <w:rsid w:val="00FA711D"/>
    <w:rsid w:val="00FB614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5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4D35"/>
    <w:pPr>
      <w:spacing w:after="200" w:line="276" w:lineRule="auto"/>
    </w:pPr>
    <w:rPr>
      <w:rFonts w:ascii="Calibri" w:eastAsia="Calibri" w:hAnsi="Calibri"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A3ED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A3EDE"/>
    <w:rPr>
      <w:rFonts w:ascii="Calibri" w:eastAsia="Calibri" w:hAnsi="Calibri" w:cs="Times New Roman"/>
      <w:sz w:val="22"/>
      <w:szCs w:val="22"/>
      <w:lang w:val="en-US" w:eastAsia="en-US"/>
    </w:rPr>
  </w:style>
  <w:style w:type="paragraph" w:styleId="Voettekst">
    <w:name w:val="footer"/>
    <w:basedOn w:val="Normaal"/>
    <w:link w:val="VoettekstTeken"/>
    <w:uiPriority w:val="99"/>
    <w:unhideWhenUsed/>
    <w:rsid w:val="00DA3ED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A3EDE"/>
    <w:rPr>
      <w:rFonts w:ascii="Calibri" w:eastAsia="Calibri" w:hAnsi="Calibri" w:cs="Times New Roman"/>
      <w:sz w:val="22"/>
      <w:szCs w:val="22"/>
      <w:lang w:val="en-US" w:eastAsia="en-US"/>
    </w:rPr>
  </w:style>
  <w:style w:type="paragraph" w:styleId="Lijstalinea">
    <w:name w:val="List Paragraph"/>
    <w:basedOn w:val="Normaal"/>
    <w:uiPriority w:val="34"/>
    <w:qFormat/>
    <w:rsid w:val="009242FA"/>
    <w:pPr>
      <w:ind w:left="720"/>
      <w:contextualSpacing/>
    </w:pPr>
  </w:style>
  <w:style w:type="character" w:styleId="Hyperlink">
    <w:name w:val="Hyperlink"/>
    <w:basedOn w:val="Standaardalinea-lettertype"/>
    <w:uiPriority w:val="99"/>
    <w:unhideWhenUsed/>
    <w:rsid w:val="006766AB"/>
    <w:rPr>
      <w:color w:val="0000FF" w:themeColor="hyperlink"/>
      <w:u w:val="single"/>
    </w:rPr>
  </w:style>
  <w:style w:type="character" w:styleId="GevolgdeHyperlink">
    <w:name w:val="FollowedHyperlink"/>
    <w:basedOn w:val="Standaardalinea-lettertype"/>
    <w:uiPriority w:val="99"/>
    <w:semiHidden/>
    <w:unhideWhenUsed/>
    <w:rsid w:val="009104D1"/>
    <w:rPr>
      <w:color w:val="800080" w:themeColor="followedHyperlink"/>
      <w:u w:val="single"/>
    </w:rPr>
  </w:style>
  <w:style w:type="paragraph" w:styleId="Ballontekst">
    <w:name w:val="Balloon Text"/>
    <w:basedOn w:val="Normaal"/>
    <w:link w:val="BallontekstTeken"/>
    <w:uiPriority w:val="99"/>
    <w:semiHidden/>
    <w:unhideWhenUsed/>
    <w:rsid w:val="00CA0B6A"/>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A0B6A"/>
    <w:rPr>
      <w:rFonts w:ascii="Lucida Grande" w:eastAsia="Calibri" w:hAnsi="Lucida Grande" w:cs="Lucida Grande"/>
      <w:sz w:val="18"/>
      <w:szCs w:val="18"/>
      <w:lang w:val="en-US" w:eastAsia="en-US"/>
    </w:rPr>
  </w:style>
  <w:style w:type="character" w:styleId="Verwijzingopmerking">
    <w:name w:val="annotation reference"/>
    <w:basedOn w:val="Standaardalinea-lettertype"/>
    <w:uiPriority w:val="99"/>
    <w:semiHidden/>
    <w:unhideWhenUsed/>
    <w:rsid w:val="00A278D7"/>
    <w:rPr>
      <w:sz w:val="18"/>
      <w:szCs w:val="18"/>
    </w:rPr>
  </w:style>
  <w:style w:type="paragraph" w:styleId="Tekstopmerking">
    <w:name w:val="annotation text"/>
    <w:basedOn w:val="Normaal"/>
    <w:link w:val="TekstopmerkingTeken"/>
    <w:uiPriority w:val="99"/>
    <w:semiHidden/>
    <w:unhideWhenUsed/>
    <w:rsid w:val="00A278D7"/>
    <w:pPr>
      <w:spacing w:line="240" w:lineRule="auto"/>
    </w:pPr>
    <w:rPr>
      <w:rFonts w:asciiTheme="minorHAnsi" w:eastAsiaTheme="minorEastAsia" w:hAnsiTheme="minorHAnsi" w:cstheme="minorBidi"/>
      <w:sz w:val="24"/>
      <w:szCs w:val="24"/>
      <w:lang w:val="nl-NL" w:eastAsia="ja-JP"/>
    </w:rPr>
  </w:style>
  <w:style w:type="character" w:customStyle="1" w:styleId="TekstopmerkingTeken">
    <w:name w:val="Tekst opmerking Teken"/>
    <w:basedOn w:val="Standaardalinea-lettertype"/>
    <w:link w:val="Tekstopmerking"/>
    <w:uiPriority w:val="99"/>
    <w:semiHidden/>
    <w:rsid w:val="00A278D7"/>
    <w:rPr>
      <w:lang w:val="nl-NL"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54D35"/>
    <w:pPr>
      <w:spacing w:after="200" w:line="276" w:lineRule="auto"/>
    </w:pPr>
    <w:rPr>
      <w:rFonts w:ascii="Calibri" w:eastAsia="Calibri" w:hAnsi="Calibri"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DA3ED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A3EDE"/>
    <w:rPr>
      <w:rFonts w:ascii="Calibri" w:eastAsia="Calibri" w:hAnsi="Calibri" w:cs="Times New Roman"/>
      <w:sz w:val="22"/>
      <w:szCs w:val="22"/>
      <w:lang w:val="en-US" w:eastAsia="en-US"/>
    </w:rPr>
  </w:style>
  <w:style w:type="paragraph" w:styleId="Voettekst">
    <w:name w:val="footer"/>
    <w:basedOn w:val="Normaal"/>
    <w:link w:val="VoettekstTeken"/>
    <w:uiPriority w:val="99"/>
    <w:unhideWhenUsed/>
    <w:rsid w:val="00DA3ED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A3EDE"/>
    <w:rPr>
      <w:rFonts w:ascii="Calibri" w:eastAsia="Calibri" w:hAnsi="Calibri" w:cs="Times New Roman"/>
      <w:sz w:val="22"/>
      <w:szCs w:val="22"/>
      <w:lang w:val="en-US" w:eastAsia="en-US"/>
    </w:rPr>
  </w:style>
  <w:style w:type="paragraph" w:styleId="Lijstalinea">
    <w:name w:val="List Paragraph"/>
    <w:basedOn w:val="Normaal"/>
    <w:uiPriority w:val="34"/>
    <w:qFormat/>
    <w:rsid w:val="009242FA"/>
    <w:pPr>
      <w:ind w:left="720"/>
      <w:contextualSpacing/>
    </w:pPr>
  </w:style>
  <w:style w:type="character" w:styleId="Hyperlink">
    <w:name w:val="Hyperlink"/>
    <w:basedOn w:val="Standaardalinea-lettertype"/>
    <w:uiPriority w:val="99"/>
    <w:unhideWhenUsed/>
    <w:rsid w:val="006766AB"/>
    <w:rPr>
      <w:color w:val="0000FF" w:themeColor="hyperlink"/>
      <w:u w:val="single"/>
    </w:rPr>
  </w:style>
  <w:style w:type="character" w:styleId="GevolgdeHyperlink">
    <w:name w:val="FollowedHyperlink"/>
    <w:basedOn w:val="Standaardalinea-lettertype"/>
    <w:uiPriority w:val="99"/>
    <w:semiHidden/>
    <w:unhideWhenUsed/>
    <w:rsid w:val="009104D1"/>
    <w:rPr>
      <w:color w:val="800080" w:themeColor="followedHyperlink"/>
      <w:u w:val="single"/>
    </w:rPr>
  </w:style>
  <w:style w:type="paragraph" w:styleId="Ballontekst">
    <w:name w:val="Balloon Text"/>
    <w:basedOn w:val="Normaal"/>
    <w:link w:val="BallontekstTeken"/>
    <w:uiPriority w:val="99"/>
    <w:semiHidden/>
    <w:unhideWhenUsed/>
    <w:rsid w:val="00CA0B6A"/>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A0B6A"/>
    <w:rPr>
      <w:rFonts w:ascii="Lucida Grande" w:eastAsia="Calibri" w:hAnsi="Lucida Grande" w:cs="Lucida Grande"/>
      <w:sz w:val="18"/>
      <w:szCs w:val="18"/>
      <w:lang w:val="en-US" w:eastAsia="en-US"/>
    </w:rPr>
  </w:style>
  <w:style w:type="character" w:styleId="Verwijzingopmerking">
    <w:name w:val="annotation reference"/>
    <w:basedOn w:val="Standaardalinea-lettertype"/>
    <w:uiPriority w:val="99"/>
    <w:semiHidden/>
    <w:unhideWhenUsed/>
    <w:rsid w:val="00A278D7"/>
    <w:rPr>
      <w:sz w:val="18"/>
      <w:szCs w:val="18"/>
    </w:rPr>
  </w:style>
  <w:style w:type="paragraph" w:styleId="Tekstopmerking">
    <w:name w:val="annotation text"/>
    <w:basedOn w:val="Normaal"/>
    <w:link w:val="TekstopmerkingTeken"/>
    <w:uiPriority w:val="99"/>
    <w:semiHidden/>
    <w:unhideWhenUsed/>
    <w:rsid w:val="00A278D7"/>
    <w:pPr>
      <w:spacing w:line="240" w:lineRule="auto"/>
    </w:pPr>
    <w:rPr>
      <w:rFonts w:asciiTheme="minorHAnsi" w:eastAsiaTheme="minorEastAsia" w:hAnsiTheme="minorHAnsi" w:cstheme="minorBidi"/>
      <w:sz w:val="24"/>
      <w:szCs w:val="24"/>
      <w:lang w:val="nl-NL" w:eastAsia="ja-JP"/>
    </w:rPr>
  </w:style>
  <w:style w:type="character" w:customStyle="1" w:styleId="TekstopmerkingTeken">
    <w:name w:val="Tekst opmerking Teken"/>
    <w:basedOn w:val="Standaardalinea-lettertype"/>
    <w:link w:val="Tekstopmerking"/>
    <w:uiPriority w:val="99"/>
    <w:semiHidden/>
    <w:rsid w:val="00A278D7"/>
    <w:rPr>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2897">
      <w:bodyDiv w:val="1"/>
      <w:marLeft w:val="0"/>
      <w:marRight w:val="0"/>
      <w:marTop w:val="0"/>
      <w:marBottom w:val="0"/>
      <w:divBdr>
        <w:top w:val="none" w:sz="0" w:space="0" w:color="auto"/>
        <w:left w:val="none" w:sz="0" w:space="0" w:color="auto"/>
        <w:bottom w:val="none" w:sz="0" w:space="0" w:color="auto"/>
        <w:right w:val="none" w:sz="0" w:space="0" w:color="auto"/>
      </w:divBdr>
    </w:div>
    <w:div w:id="543251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iopunten.be" TargetMode="External"/><Relationship Id="rId11" Type="http://schemas.openxmlformats.org/officeDocument/2006/relationships/hyperlink" Target="file://localhost/link%20http/::biomijnnatuur.be:vragen-over-bio:hoe-herken-ik-bio)" TargetMode="External"/><Relationship Id="rId12" Type="http://schemas.openxmlformats.org/officeDocument/2006/relationships/hyperlink" Target="http://biomijnnatuur.be/voor-de-pers" TargetMode="External"/><Relationship Id="rId13" Type="http://schemas.openxmlformats.org/officeDocument/2006/relationships/hyperlink" Target="http://biomijnnatuur.be/voor-de-pers" TargetMode="External"/><Relationship Id="rId14" Type="http://schemas.openxmlformats.org/officeDocument/2006/relationships/hyperlink" Target="http://biomijnnatuur.be/producten/eieren" TargetMode="External"/><Relationship Id="rId15" Type="http://schemas.openxmlformats.org/officeDocument/2006/relationships/hyperlink" Target="file://localhost/link%20http/::biomijnnatuur.be:vragen-over-bio:waarin-verschillen-verwerkte-bioproducten-van-niet-biologische" TargetMode="External"/><Relationship Id="rId16" Type="http://schemas.openxmlformats.org/officeDocument/2006/relationships/hyperlink" Target="http://biomijnnatuur.be/vragen-over-bio/hoe-werkt-een-bioboer" TargetMode="External"/><Relationship Id="rId17" Type="http://schemas.openxmlformats.org/officeDocument/2006/relationships/hyperlink" Target="file://localhost/%3C%20http/::biomijnnatuur.be:vragen-over-bio:waarom-is-biolandbouw-goed-voor-het-milieu" TargetMode="External"/><Relationship Id="rId18" Type="http://schemas.openxmlformats.org/officeDocument/2006/relationships/hyperlink" Target="file://localhost/%3C%20http/::biomijnnatuur.be:vragen-over-bio:waarom-zorgt-een-bioboer-voor-een-vruchtbare-bodem-en-hoe-doet-hij-dat"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7014</Characters>
  <Application>Microsoft Macintosh Word</Application>
  <DocSecurity>0</DocSecurity>
  <Lines>58</Lines>
  <Paragraphs>16</Paragraphs>
  <ScaleCrop>false</ScaleCrop>
  <Company>BioForum Vlaanderen vzw</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Proserpio</dc:creator>
  <cp:keywords/>
  <dc:description/>
  <cp:lastModifiedBy>Sabrina Proserpio</cp:lastModifiedBy>
  <cp:revision>5</cp:revision>
  <dcterms:created xsi:type="dcterms:W3CDTF">2018-02-14T10:05:00Z</dcterms:created>
  <dcterms:modified xsi:type="dcterms:W3CDTF">2018-02-15T10:43:00Z</dcterms:modified>
</cp:coreProperties>
</file>